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03543E" w14:textId="2B31CF7D" w:rsidR="00BB0D8E" w:rsidRPr="00E644C6" w:rsidRDefault="0087383F" w:rsidP="00BB0D8E">
      <w:pPr>
        <w:spacing w:after="0" w:line="240" w:lineRule="auto"/>
        <w:jc w:val="center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>Specyfikacja techniczna</w:t>
      </w:r>
    </w:p>
    <w:p w14:paraId="59C3A2F7" w14:textId="2E50A561" w:rsidR="00BB0D8E" w:rsidRDefault="00BB0D8E" w:rsidP="00BB0D8E">
      <w:pPr>
        <w:spacing w:after="0" w:line="240" w:lineRule="auto"/>
        <w:jc w:val="center"/>
        <w:rPr>
          <w:rFonts w:ascii="Arial" w:hAnsi="Arial" w:cs="Arial"/>
          <w:b/>
          <w:sz w:val="28"/>
        </w:rPr>
      </w:pPr>
      <w:r w:rsidRPr="00E644C6">
        <w:rPr>
          <w:rFonts w:ascii="Arial" w:hAnsi="Arial" w:cs="Arial"/>
          <w:b/>
          <w:sz w:val="28"/>
        </w:rPr>
        <w:t xml:space="preserve">na dostawę </w:t>
      </w:r>
      <w:r>
        <w:rPr>
          <w:rFonts w:ascii="Arial" w:hAnsi="Arial" w:cs="Arial"/>
          <w:b/>
          <w:sz w:val="28"/>
        </w:rPr>
        <w:t xml:space="preserve">zestawów </w:t>
      </w:r>
      <w:r w:rsidR="00BF32A1">
        <w:rPr>
          <w:rFonts w:ascii="Arial" w:hAnsi="Arial" w:cs="Arial"/>
          <w:b/>
          <w:sz w:val="28"/>
        </w:rPr>
        <w:t>naprawczych</w:t>
      </w:r>
      <w:r w:rsidR="007F27F4">
        <w:rPr>
          <w:rFonts w:ascii="Arial" w:hAnsi="Arial" w:cs="Arial"/>
          <w:b/>
          <w:sz w:val="28"/>
        </w:rPr>
        <w:t xml:space="preserve"> ZN-1</w:t>
      </w:r>
      <w:r w:rsidR="00BF32A1">
        <w:rPr>
          <w:rFonts w:ascii="Arial" w:hAnsi="Arial" w:cs="Arial"/>
          <w:b/>
          <w:sz w:val="28"/>
        </w:rPr>
        <w:t xml:space="preserve"> </w:t>
      </w:r>
      <w:r w:rsidR="007F27F4">
        <w:rPr>
          <w:rFonts w:ascii="Arial" w:hAnsi="Arial" w:cs="Arial"/>
          <w:b/>
          <w:sz w:val="28"/>
        </w:rPr>
        <w:t>do S</w:t>
      </w:r>
      <w:r w:rsidR="00E82B1A">
        <w:rPr>
          <w:rFonts w:ascii="Arial" w:hAnsi="Arial" w:cs="Arial"/>
          <w:b/>
          <w:sz w:val="28"/>
        </w:rPr>
        <w:t>pycharko</w:t>
      </w:r>
      <w:r w:rsidR="007F27F4">
        <w:rPr>
          <w:rFonts w:ascii="Arial" w:hAnsi="Arial" w:cs="Arial"/>
          <w:b/>
          <w:sz w:val="28"/>
        </w:rPr>
        <w:t xml:space="preserve">-Ładowarki SŁ-34 C </w:t>
      </w:r>
    </w:p>
    <w:p w14:paraId="512AAC83" w14:textId="229FA787" w:rsidR="007F27F4" w:rsidRPr="007F27F4" w:rsidRDefault="007F27F4" w:rsidP="00BB0D8E">
      <w:pPr>
        <w:spacing w:after="0" w:line="240" w:lineRule="auto"/>
        <w:jc w:val="center"/>
        <w:rPr>
          <w:rFonts w:ascii="Arial" w:hAnsi="Arial" w:cs="Arial"/>
          <w:bCs/>
          <w:sz w:val="28"/>
        </w:rPr>
      </w:pPr>
      <w:r w:rsidRPr="007F27F4">
        <w:rPr>
          <w:rFonts w:ascii="Arial" w:hAnsi="Arial" w:cs="Arial"/>
          <w:bCs/>
          <w:sz w:val="28"/>
        </w:rPr>
        <w:t>NUMER INDEKSOWY JIM 3805PL1667900</w:t>
      </w:r>
    </w:p>
    <w:p w14:paraId="414FD2C5" w14:textId="77777777" w:rsidR="00BB0D8E" w:rsidRPr="00E644C6" w:rsidRDefault="00BB0D8E" w:rsidP="00BB0D8E">
      <w:pPr>
        <w:spacing w:after="0" w:line="240" w:lineRule="auto"/>
        <w:jc w:val="center"/>
        <w:rPr>
          <w:rFonts w:ascii="Arial" w:hAnsi="Arial" w:cs="Arial"/>
          <w:b/>
          <w:sz w:val="28"/>
        </w:rPr>
      </w:pPr>
    </w:p>
    <w:p w14:paraId="2E559EC4" w14:textId="77777777" w:rsidR="00BB0D8E" w:rsidRDefault="00BB0D8E" w:rsidP="00BB0D8E">
      <w:pPr>
        <w:pStyle w:val="Akapitzlist"/>
        <w:numPr>
          <w:ilvl w:val="0"/>
          <w:numId w:val="2"/>
        </w:numPr>
        <w:spacing w:after="200" w:line="276" w:lineRule="auto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Marka/typ asortymentu</w:t>
      </w:r>
      <w:r w:rsidRPr="00E644C6">
        <w:rPr>
          <w:rFonts w:ascii="Arial" w:hAnsi="Arial" w:cs="Arial"/>
          <w:b/>
          <w:sz w:val="24"/>
        </w:rPr>
        <w:t>.</w:t>
      </w:r>
    </w:p>
    <w:p w14:paraId="25B89ED2" w14:textId="5051D839" w:rsidR="00BB0D8E" w:rsidRPr="007F27F4" w:rsidRDefault="00BB0D8E" w:rsidP="00BB0D8E">
      <w:pPr>
        <w:pStyle w:val="Akapitzlist"/>
        <w:numPr>
          <w:ilvl w:val="0"/>
          <w:numId w:val="4"/>
        </w:numPr>
        <w:spacing w:after="0" w:line="240" w:lineRule="auto"/>
        <w:jc w:val="both"/>
        <w:rPr>
          <w:rFonts w:ascii="Arial" w:hAnsi="Arial" w:cs="Arial"/>
          <w:sz w:val="24"/>
        </w:rPr>
      </w:pPr>
      <w:r w:rsidRPr="007F27F4">
        <w:rPr>
          <w:rFonts w:ascii="Arial" w:hAnsi="Arial" w:cs="Arial"/>
          <w:sz w:val="24"/>
        </w:rPr>
        <w:t>Zestaw</w:t>
      </w:r>
      <w:r w:rsidR="007F27F4" w:rsidRPr="007F27F4">
        <w:rPr>
          <w:rFonts w:ascii="Arial" w:hAnsi="Arial" w:cs="Arial"/>
          <w:spacing w:val="1"/>
          <w:sz w:val="24"/>
          <w:szCs w:val="24"/>
        </w:rPr>
        <w:t xml:space="preserve"> </w:t>
      </w:r>
      <w:r w:rsidR="0025050B" w:rsidRPr="007F27F4">
        <w:rPr>
          <w:rFonts w:ascii="Arial" w:hAnsi="Arial" w:cs="Arial"/>
          <w:spacing w:val="1"/>
          <w:sz w:val="24"/>
          <w:szCs w:val="24"/>
        </w:rPr>
        <w:t>naprawczy</w:t>
      </w:r>
      <w:r w:rsidR="007F27F4" w:rsidRPr="007F27F4">
        <w:rPr>
          <w:rFonts w:ascii="Arial" w:hAnsi="Arial" w:cs="Arial"/>
          <w:spacing w:val="1"/>
          <w:sz w:val="24"/>
          <w:szCs w:val="24"/>
        </w:rPr>
        <w:t xml:space="preserve"> ZN-1 </w:t>
      </w:r>
      <w:r w:rsidRPr="007F27F4">
        <w:rPr>
          <w:rFonts w:ascii="Arial" w:hAnsi="Arial" w:cs="Arial"/>
          <w:sz w:val="24"/>
        </w:rPr>
        <w:t>do spycharko - ładowarki SŁ-34</w:t>
      </w:r>
      <w:r w:rsidR="008C02FC" w:rsidRPr="007F27F4">
        <w:rPr>
          <w:rFonts w:ascii="Arial" w:hAnsi="Arial" w:cs="Arial"/>
          <w:sz w:val="24"/>
        </w:rPr>
        <w:t>C</w:t>
      </w:r>
      <w:r w:rsidR="007F27F4" w:rsidRPr="007F27F4">
        <w:rPr>
          <w:rFonts w:ascii="Arial" w:hAnsi="Arial" w:cs="Arial"/>
          <w:sz w:val="24"/>
        </w:rPr>
        <w:t>;</w:t>
      </w:r>
    </w:p>
    <w:p w14:paraId="36B19B0F" w14:textId="77777777" w:rsidR="00BB0D8E" w:rsidRPr="00992C92" w:rsidRDefault="00BB0D8E" w:rsidP="00BB0D8E">
      <w:pPr>
        <w:pStyle w:val="Akapitzlist"/>
        <w:numPr>
          <w:ilvl w:val="0"/>
          <w:numId w:val="2"/>
        </w:numPr>
        <w:spacing w:after="200" w:line="276" w:lineRule="auto"/>
        <w:jc w:val="both"/>
        <w:rPr>
          <w:rFonts w:ascii="Arial" w:hAnsi="Arial" w:cs="Arial"/>
          <w:b/>
          <w:sz w:val="24"/>
        </w:rPr>
      </w:pPr>
      <w:r w:rsidRPr="00992C92">
        <w:rPr>
          <w:rFonts w:ascii="Arial" w:hAnsi="Arial" w:cs="Arial"/>
          <w:b/>
          <w:sz w:val="24"/>
        </w:rPr>
        <w:t>Ilość.</w:t>
      </w:r>
    </w:p>
    <w:tbl>
      <w:tblPr>
        <w:tblW w:w="8444" w:type="dxa"/>
        <w:tblInd w:w="557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47"/>
        <w:gridCol w:w="3753"/>
        <w:gridCol w:w="992"/>
        <w:gridCol w:w="1553"/>
        <w:gridCol w:w="6"/>
        <w:gridCol w:w="1493"/>
      </w:tblGrid>
      <w:tr w:rsidR="00992C92" w:rsidRPr="00992C92" w14:paraId="40587196" w14:textId="1EAF64E7" w:rsidTr="00992C92">
        <w:trPr>
          <w:trHeight w:val="439"/>
        </w:trPr>
        <w:tc>
          <w:tcPr>
            <w:tcW w:w="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FC4E43C" w14:textId="77777777" w:rsidR="00992C92" w:rsidRPr="00992C92" w:rsidRDefault="00992C92" w:rsidP="00CF2BBE">
            <w:pPr>
              <w:widowControl w:val="0"/>
              <w:autoSpaceDE w:val="0"/>
              <w:autoSpaceDN w:val="0"/>
              <w:spacing w:after="0" w:line="276" w:lineRule="auto"/>
              <w:jc w:val="center"/>
              <w:rPr>
                <w:rFonts w:ascii="Arial" w:eastAsia="Times New Roman" w:hAnsi="Arial" w:cs="Arial"/>
                <w:b/>
                <w:bCs/>
              </w:rPr>
            </w:pPr>
            <w:r w:rsidRPr="00992C92">
              <w:rPr>
                <w:rFonts w:ascii="Arial" w:eastAsia="Times New Roman" w:hAnsi="Arial" w:cs="Arial"/>
                <w:b/>
                <w:bCs/>
              </w:rPr>
              <w:t>Lp.</w:t>
            </w:r>
          </w:p>
        </w:tc>
        <w:tc>
          <w:tcPr>
            <w:tcW w:w="3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3F74C33D" w14:textId="1757CEB8" w:rsidR="00992C92" w:rsidRPr="00992C92" w:rsidRDefault="00992C92" w:rsidP="00CF2BBE">
            <w:pPr>
              <w:widowControl w:val="0"/>
              <w:autoSpaceDE w:val="0"/>
              <w:autoSpaceDN w:val="0"/>
              <w:spacing w:after="0" w:line="276" w:lineRule="auto"/>
              <w:jc w:val="center"/>
              <w:rPr>
                <w:rFonts w:ascii="Arial" w:eastAsia="Times New Roman" w:hAnsi="Arial" w:cs="Arial"/>
              </w:rPr>
            </w:pPr>
            <w:r w:rsidRPr="00992C92">
              <w:rPr>
                <w:rFonts w:ascii="Arial" w:eastAsia="Times New Roman" w:hAnsi="Arial" w:cs="Arial"/>
                <w:b/>
                <w:bCs/>
              </w:rPr>
              <w:t>Przedmiot zamówienia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7D72D54C" w14:textId="77777777" w:rsidR="00992C92" w:rsidRPr="00992C92" w:rsidRDefault="00992C92" w:rsidP="00CF2BBE">
            <w:pPr>
              <w:widowControl w:val="0"/>
              <w:autoSpaceDE w:val="0"/>
              <w:autoSpaceDN w:val="0"/>
              <w:spacing w:after="0" w:line="276" w:lineRule="auto"/>
              <w:jc w:val="center"/>
              <w:rPr>
                <w:rFonts w:ascii="Arial" w:eastAsia="Times New Roman" w:hAnsi="Arial" w:cs="Arial"/>
              </w:rPr>
            </w:pPr>
            <w:r w:rsidRPr="00992C92">
              <w:rPr>
                <w:rFonts w:ascii="Arial" w:eastAsia="Times New Roman" w:hAnsi="Arial" w:cs="Arial"/>
                <w:b/>
                <w:bCs/>
              </w:rPr>
              <w:t>j.m.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396DB228" w14:textId="11B419BC" w:rsidR="00992C92" w:rsidRPr="00992C92" w:rsidRDefault="00992C92" w:rsidP="00CF2BBE">
            <w:pPr>
              <w:widowControl w:val="0"/>
              <w:autoSpaceDE w:val="0"/>
              <w:autoSpaceDN w:val="0"/>
              <w:spacing w:after="0" w:line="276" w:lineRule="auto"/>
              <w:jc w:val="center"/>
              <w:rPr>
                <w:rFonts w:ascii="Arial" w:eastAsia="Times New Roman" w:hAnsi="Arial" w:cs="Arial"/>
              </w:rPr>
            </w:pPr>
            <w:r w:rsidRPr="00992C92">
              <w:rPr>
                <w:rFonts w:ascii="Arial" w:eastAsia="Times New Roman" w:hAnsi="Arial" w:cs="Arial"/>
                <w:b/>
                <w:bCs/>
              </w:rPr>
              <w:t>Ilość zamówienie podstawowe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9BEC025" w14:textId="532A3AE7" w:rsidR="00992C92" w:rsidRPr="00992C92" w:rsidRDefault="00992C92" w:rsidP="00CF2BBE">
            <w:pPr>
              <w:widowControl w:val="0"/>
              <w:autoSpaceDE w:val="0"/>
              <w:autoSpaceDN w:val="0"/>
              <w:spacing w:after="0" w:line="276" w:lineRule="auto"/>
              <w:jc w:val="center"/>
              <w:rPr>
                <w:rFonts w:ascii="Arial" w:eastAsia="Times New Roman" w:hAnsi="Arial" w:cs="Arial"/>
                <w:b/>
                <w:bCs/>
              </w:rPr>
            </w:pPr>
            <w:r w:rsidRPr="00992C92">
              <w:rPr>
                <w:rFonts w:ascii="Arial" w:eastAsia="Times New Roman" w:hAnsi="Arial" w:cs="Arial"/>
                <w:b/>
                <w:bCs/>
              </w:rPr>
              <w:t>Ilość zamówienie opcjonalne</w:t>
            </w:r>
          </w:p>
        </w:tc>
      </w:tr>
      <w:tr w:rsidR="00992C92" w:rsidRPr="00992C92" w14:paraId="55D764F4" w14:textId="77777777">
        <w:trPr>
          <w:trHeight w:val="288"/>
        </w:trPr>
        <w:tc>
          <w:tcPr>
            <w:tcW w:w="844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2EFD9"/>
          </w:tcPr>
          <w:p w14:paraId="1C0A6528" w14:textId="76C016EC" w:rsidR="00CF2BBE" w:rsidRPr="00992C92" w:rsidRDefault="00CF2BBE" w:rsidP="00992C92">
            <w:pPr>
              <w:widowControl w:val="0"/>
              <w:autoSpaceDE w:val="0"/>
              <w:autoSpaceDN w:val="0"/>
              <w:spacing w:after="0" w:line="276" w:lineRule="auto"/>
              <w:jc w:val="center"/>
              <w:rPr>
                <w:rFonts w:ascii="Arial" w:eastAsia="Times New Roman" w:hAnsi="Arial" w:cs="Arial"/>
                <w:b/>
              </w:rPr>
            </w:pPr>
            <w:r w:rsidRPr="00992C92">
              <w:rPr>
                <w:rFonts w:ascii="Arial" w:eastAsia="Times New Roman" w:hAnsi="Arial" w:cs="Arial"/>
                <w:b/>
              </w:rPr>
              <w:t>Zadanie nr 1</w:t>
            </w:r>
            <w:r w:rsidR="00F02237" w:rsidRPr="00992C92">
              <w:rPr>
                <w:rFonts w:ascii="Arial" w:eastAsia="Times New Roman" w:hAnsi="Arial" w:cs="Arial"/>
                <w:b/>
              </w:rPr>
              <w:t xml:space="preserve"> </w:t>
            </w:r>
            <w:r w:rsidR="00F02237" w:rsidRPr="00992C92">
              <w:rPr>
                <w:rFonts w:ascii="Arial" w:eastAsia="Times New Roman" w:hAnsi="Arial" w:cs="Arial"/>
                <w:b/>
                <w:bCs/>
              </w:rPr>
              <w:t>zestawy naprawcze do SŁ-34C</w:t>
            </w:r>
          </w:p>
        </w:tc>
      </w:tr>
      <w:tr w:rsidR="00992C92" w:rsidRPr="00992C92" w14:paraId="2A36E16D" w14:textId="42387D37" w:rsidTr="00992C92">
        <w:trPr>
          <w:trHeight w:val="288"/>
        </w:trPr>
        <w:tc>
          <w:tcPr>
            <w:tcW w:w="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348D209" w14:textId="77777777" w:rsidR="00992C92" w:rsidRPr="00992C92" w:rsidRDefault="00992C92" w:rsidP="00CF2BBE">
            <w:pPr>
              <w:widowControl w:val="0"/>
              <w:autoSpaceDE w:val="0"/>
              <w:autoSpaceDN w:val="0"/>
              <w:spacing w:after="0" w:line="276" w:lineRule="auto"/>
              <w:jc w:val="center"/>
              <w:rPr>
                <w:rFonts w:ascii="Arial" w:eastAsia="Times New Roman" w:hAnsi="Arial" w:cs="Arial"/>
              </w:rPr>
            </w:pPr>
            <w:r w:rsidRPr="00992C92">
              <w:rPr>
                <w:rFonts w:ascii="Arial" w:eastAsia="Times New Roman" w:hAnsi="Arial" w:cs="Arial"/>
              </w:rPr>
              <w:t>1.</w:t>
            </w:r>
          </w:p>
        </w:tc>
        <w:tc>
          <w:tcPr>
            <w:tcW w:w="3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BAE849A" w14:textId="77777777" w:rsidR="00992C92" w:rsidRPr="00992C92" w:rsidRDefault="00992C92" w:rsidP="00CF2BBE">
            <w:pPr>
              <w:widowControl w:val="0"/>
              <w:autoSpaceDE w:val="0"/>
              <w:autoSpaceDN w:val="0"/>
              <w:spacing w:after="0" w:line="276" w:lineRule="auto"/>
              <w:jc w:val="both"/>
              <w:rPr>
                <w:rFonts w:ascii="Arial" w:eastAsia="Times New Roman" w:hAnsi="Arial" w:cs="Arial"/>
              </w:rPr>
            </w:pPr>
            <w:r w:rsidRPr="00992C92">
              <w:rPr>
                <w:rFonts w:ascii="Arial" w:eastAsia="Times New Roman" w:hAnsi="Arial" w:cs="Arial"/>
              </w:rPr>
              <w:t>Zestaw naprawczy do SŁ-34C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21DFE9" w14:textId="77777777" w:rsidR="00992C92" w:rsidRPr="00992C92" w:rsidRDefault="00992C92" w:rsidP="00CF2BBE">
            <w:pPr>
              <w:widowControl w:val="0"/>
              <w:autoSpaceDE w:val="0"/>
              <w:autoSpaceDN w:val="0"/>
              <w:spacing w:after="0" w:line="276" w:lineRule="auto"/>
              <w:jc w:val="center"/>
              <w:rPr>
                <w:rFonts w:ascii="Arial" w:eastAsia="Times New Roman" w:hAnsi="Arial" w:cs="Arial"/>
              </w:rPr>
            </w:pPr>
            <w:proofErr w:type="spellStart"/>
            <w:r w:rsidRPr="00992C92">
              <w:rPr>
                <w:rFonts w:ascii="Arial" w:eastAsia="Times New Roman" w:hAnsi="Arial" w:cs="Arial"/>
              </w:rPr>
              <w:t>kpl</w:t>
            </w:r>
            <w:proofErr w:type="spellEnd"/>
            <w:r w:rsidRPr="00992C92">
              <w:rPr>
                <w:rFonts w:ascii="Arial" w:eastAsia="Times New Roman" w:hAnsi="Arial" w:cs="Arial"/>
              </w:rPr>
              <w:t>.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B97D0ED" w14:textId="53FEA7F6" w:rsidR="00992C92" w:rsidRPr="00992C92" w:rsidRDefault="00992C92" w:rsidP="00CF2BBE">
            <w:pPr>
              <w:widowControl w:val="0"/>
              <w:autoSpaceDE w:val="0"/>
              <w:autoSpaceDN w:val="0"/>
              <w:spacing w:after="0" w:line="276" w:lineRule="auto"/>
              <w:jc w:val="center"/>
              <w:rPr>
                <w:rFonts w:ascii="Arial" w:eastAsia="Times New Roman" w:hAnsi="Arial" w:cs="Arial"/>
              </w:rPr>
            </w:pPr>
            <w:r w:rsidRPr="00992C92">
              <w:rPr>
                <w:rFonts w:ascii="Arial" w:eastAsia="Times New Roman" w:hAnsi="Arial" w:cs="Arial"/>
              </w:rPr>
              <w:t>4</w:t>
            </w:r>
          </w:p>
        </w:tc>
        <w:tc>
          <w:tcPr>
            <w:tcW w:w="1499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2884CB" w14:textId="6B7E6A72" w:rsidR="00992C92" w:rsidRPr="00992C92" w:rsidRDefault="00992C92" w:rsidP="00CF2BBE">
            <w:pPr>
              <w:widowControl w:val="0"/>
              <w:autoSpaceDE w:val="0"/>
              <w:autoSpaceDN w:val="0"/>
              <w:spacing w:after="0" w:line="276" w:lineRule="auto"/>
              <w:jc w:val="center"/>
              <w:rPr>
                <w:rFonts w:ascii="Arial" w:eastAsia="Times New Roman" w:hAnsi="Arial" w:cs="Arial"/>
              </w:rPr>
            </w:pPr>
            <w:r w:rsidRPr="00992C92">
              <w:rPr>
                <w:rFonts w:ascii="Arial" w:eastAsia="Times New Roman" w:hAnsi="Arial" w:cs="Arial"/>
              </w:rPr>
              <w:t>4</w:t>
            </w:r>
          </w:p>
        </w:tc>
      </w:tr>
    </w:tbl>
    <w:p w14:paraId="6D86C218" w14:textId="77777777" w:rsidR="00CF2BBE" w:rsidRPr="007F27F4" w:rsidRDefault="00CF2BBE" w:rsidP="00CF2BBE">
      <w:pPr>
        <w:pStyle w:val="Akapitzlist"/>
        <w:spacing w:after="200" w:line="276" w:lineRule="auto"/>
        <w:jc w:val="both"/>
        <w:rPr>
          <w:rFonts w:ascii="Arial" w:hAnsi="Arial" w:cs="Arial"/>
          <w:b/>
          <w:color w:val="FF0000"/>
          <w:sz w:val="24"/>
        </w:rPr>
      </w:pPr>
    </w:p>
    <w:p w14:paraId="5F34FE35" w14:textId="6149F69D" w:rsidR="00BB0D8E" w:rsidRPr="00992C92" w:rsidRDefault="00BB0D8E" w:rsidP="00BB0D8E">
      <w:pPr>
        <w:pStyle w:val="Akapitzlist"/>
        <w:numPr>
          <w:ilvl w:val="0"/>
          <w:numId w:val="2"/>
        </w:numPr>
        <w:spacing w:after="200" w:line="276" w:lineRule="auto"/>
        <w:jc w:val="both"/>
        <w:rPr>
          <w:rFonts w:ascii="Arial" w:hAnsi="Arial" w:cs="Arial"/>
          <w:b/>
          <w:sz w:val="24"/>
        </w:rPr>
      </w:pPr>
      <w:r w:rsidRPr="00992C92">
        <w:rPr>
          <w:rFonts w:ascii="Arial" w:hAnsi="Arial" w:cs="Arial"/>
          <w:b/>
          <w:sz w:val="24"/>
        </w:rPr>
        <w:t>Przedmiot zamówienia.</w:t>
      </w:r>
    </w:p>
    <w:p w14:paraId="0F090D93" w14:textId="0476A3EE" w:rsidR="00BB0D8E" w:rsidRPr="00992C92" w:rsidRDefault="0069130C" w:rsidP="0069130C">
      <w:pPr>
        <w:pStyle w:val="Akapitzlist"/>
        <w:jc w:val="both"/>
        <w:rPr>
          <w:rFonts w:ascii="Arial" w:hAnsi="Arial" w:cs="Arial"/>
          <w:spacing w:val="1"/>
          <w:sz w:val="24"/>
          <w:szCs w:val="24"/>
        </w:rPr>
      </w:pPr>
      <w:r w:rsidRPr="00992C92">
        <w:rPr>
          <w:rFonts w:ascii="Arial" w:hAnsi="Arial" w:cs="Arial"/>
          <w:spacing w:val="1"/>
          <w:sz w:val="24"/>
          <w:szCs w:val="24"/>
        </w:rPr>
        <w:t xml:space="preserve">Przedmiotem zamówienia jest dostawa dla Sił Zbrojnych RP </w:t>
      </w:r>
      <w:r w:rsidR="00BB0D8E" w:rsidRPr="00992C92">
        <w:rPr>
          <w:rFonts w:ascii="Arial" w:hAnsi="Arial" w:cs="Arial"/>
          <w:spacing w:val="1"/>
          <w:sz w:val="24"/>
          <w:szCs w:val="24"/>
        </w:rPr>
        <w:t>zestaw</w:t>
      </w:r>
      <w:r w:rsidRPr="00992C92">
        <w:rPr>
          <w:rFonts w:ascii="Arial" w:hAnsi="Arial" w:cs="Arial"/>
          <w:spacing w:val="1"/>
          <w:sz w:val="24"/>
          <w:szCs w:val="24"/>
        </w:rPr>
        <w:t>ów</w:t>
      </w:r>
      <w:r w:rsidR="00BB0D8E" w:rsidRPr="00992C92">
        <w:rPr>
          <w:rFonts w:ascii="Arial" w:hAnsi="Arial" w:cs="Arial"/>
          <w:spacing w:val="1"/>
          <w:sz w:val="24"/>
          <w:szCs w:val="24"/>
        </w:rPr>
        <w:t xml:space="preserve"> naprawczy</w:t>
      </w:r>
      <w:r w:rsidRPr="00992C92">
        <w:rPr>
          <w:rFonts w:ascii="Arial" w:hAnsi="Arial" w:cs="Arial"/>
          <w:spacing w:val="1"/>
          <w:sz w:val="24"/>
          <w:szCs w:val="24"/>
        </w:rPr>
        <w:t>ch</w:t>
      </w:r>
      <w:r w:rsidR="00992C92" w:rsidRPr="00992C92">
        <w:rPr>
          <w:rFonts w:ascii="Arial" w:hAnsi="Arial" w:cs="Arial"/>
          <w:spacing w:val="1"/>
          <w:sz w:val="24"/>
          <w:szCs w:val="24"/>
        </w:rPr>
        <w:t xml:space="preserve"> ZN-1</w:t>
      </w:r>
      <w:r w:rsidR="00BB0D8E" w:rsidRPr="00992C92">
        <w:rPr>
          <w:rFonts w:ascii="Arial" w:hAnsi="Arial" w:cs="Arial"/>
          <w:spacing w:val="1"/>
          <w:sz w:val="24"/>
          <w:szCs w:val="24"/>
        </w:rPr>
        <w:t xml:space="preserve"> </w:t>
      </w:r>
      <w:r w:rsidRPr="00992C92">
        <w:rPr>
          <w:rFonts w:ascii="Arial" w:hAnsi="Arial" w:cs="Arial"/>
          <w:spacing w:val="1"/>
          <w:sz w:val="24"/>
          <w:szCs w:val="24"/>
        </w:rPr>
        <w:t xml:space="preserve">do naprawy spycharko ładowarki SŁ-34, wersja maszyny C, będące na wyposażeniu Sił Zbrojnych. Ze względu na specyfikę zamówienia </w:t>
      </w:r>
      <w:r w:rsidR="008C02FC" w:rsidRPr="00992C92">
        <w:rPr>
          <w:rFonts w:ascii="Arial" w:hAnsi="Arial" w:cs="Arial"/>
          <w:spacing w:val="1"/>
          <w:sz w:val="24"/>
          <w:szCs w:val="24"/>
        </w:rPr>
        <w:br/>
      </w:r>
      <w:r w:rsidRPr="00992C92">
        <w:rPr>
          <w:rFonts w:ascii="Arial" w:hAnsi="Arial" w:cs="Arial"/>
          <w:spacing w:val="1"/>
          <w:sz w:val="24"/>
          <w:szCs w:val="24"/>
        </w:rPr>
        <w:t xml:space="preserve">w zakresie standaryzacji, wyrób powinien spełniać wszystkie wymagania podane w dalszej części </w:t>
      </w:r>
      <w:r w:rsidR="0087383F" w:rsidRPr="00992C92">
        <w:rPr>
          <w:rFonts w:ascii="Arial" w:hAnsi="Arial" w:cs="Arial"/>
          <w:spacing w:val="1"/>
          <w:sz w:val="24"/>
          <w:szCs w:val="24"/>
        </w:rPr>
        <w:t>specyfikacji</w:t>
      </w:r>
      <w:r w:rsidRPr="00992C92">
        <w:rPr>
          <w:rFonts w:ascii="Arial" w:hAnsi="Arial" w:cs="Arial"/>
          <w:spacing w:val="1"/>
          <w:sz w:val="24"/>
          <w:szCs w:val="24"/>
        </w:rPr>
        <w:t xml:space="preserve"> i być zgodny z</w:t>
      </w:r>
      <w:r w:rsidR="0087383F" w:rsidRPr="00992C92">
        <w:rPr>
          <w:rFonts w:ascii="Arial" w:hAnsi="Arial" w:cs="Arial"/>
          <w:spacing w:val="1"/>
          <w:sz w:val="24"/>
          <w:szCs w:val="24"/>
        </w:rPr>
        <w:t> </w:t>
      </w:r>
      <w:r w:rsidRPr="00992C92">
        <w:rPr>
          <w:rFonts w:ascii="Arial" w:hAnsi="Arial" w:cs="Arial"/>
          <w:spacing w:val="1"/>
          <w:sz w:val="24"/>
          <w:szCs w:val="24"/>
        </w:rPr>
        <w:t>asortymentem wymienionym w z</w:t>
      </w:r>
      <w:r w:rsidR="00E25D18" w:rsidRPr="00992C92">
        <w:rPr>
          <w:rFonts w:ascii="Arial" w:hAnsi="Arial" w:cs="Arial"/>
          <w:spacing w:val="1"/>
          <w:sz w:val="24"/>
          <w:szCs w:val="24"/>
        </w:rPr>
        <w:t>a</w:t>
      </w:r>
      <w:r w:rsidRPr="00992C92">
        <w:rPr>
          <w:rFonts w:ascii="Arial" w:hAnsi="Arial" w:cs="Arial"/>
          <w:spacing w:val="1"/>
          <w:sz w:val="24"/>
          <w:szCs w:val="24"/>
        </w:rPr>
        <w:t>ł</w:t>
      </w:r>
      <w:r w:rsidR="00E25D18" w:rsidRPr="00992C92">
        <w:rPr>
          <w:rFonts w:ascii="Arial" w:hAnsi="Arial" w:cs="Arial"/>
          <w:spacing w:val="1"/>
          <w:sz w:val="24"/>
          <w:szCs w:val="24"/>
        </w:rPr>
        <w:t>ą</w:t>
      </w:r>
      <w:r w:rsidRPr="00992C92">
        <w:rPr>
          <w:rFonts w:ascii="Arial" w:hAnsi="Arial" w:cs="Arial"/>
          <w:spacing w:val="1"/>
          <w:sz w:val="24"/>
          <w:szCs w:val="24"/>
        </w:rPr>
        <w:t>czniku</w:t>
      </w:r>
      <w:r w:rsidR="0087383F" w:rsidRPr="00992C92">
        <w:rPr>
          <w:rFonts w:ascii="Arial" w:hAnsi="Arial" w:cs="Arial"/>
          <w:spacing w:val="1"/>
          <w:sz w:val="24"/>
          <w:szCs w:val="24"/>
        </w:rPr>
        <w:t xml:space="preserve"> nr 1</w:t>
      </w:r>
      <w:r w:rsidR="00992C92" w:rsidRPr="00992C92">
        <w:rPr>
          <w:rFonts w:ascii="Arial" w:hAnsi="Arial" w:cs="Arial"/>
          <w:spacing w:val="1"/>
          <w:sz w:val="24"/>
          <w:szCs w:val="24"/>
        </w:rPr>
        <w:t>.</w:t>
      </w:r>
    </w:p>
    <w:p w14:paraId="695A7D77" w14:textId="77777777" w:rsidR="00E25D18" w:rsidRPr="007F27F4" w:rsidRDefault="00E25D18" w:rsidP="00BB0D8E">
      <w:pPr>
        <w:pStyle w:val="Akapitzlist"/>
        <w:jc w:val="both"/>
        <w:rPr>
          <w:rFonts w:ascii="Arial" w:hAnsi="Arial" w:cs="Arial"/>
          <w:color w:val="FF0000"/>
          <w:spacing w:val="1"/>
          <w:sz w:val="24"/>
          <w:szCs w:val="24"/>
        </w:rPr>
      </w:pPr>
    </w:p>
    <w:p w14:paraId="4F8C3FDB" w14:textId="77777777" w:rsidR="00E25D18" w:rsidRPr="00992C92" w:rsidRDefault="00E25D18" w:rsidP="00E25D18">
      <w:pPr>
        <w:pStyle w:val="Akapitzlist"/>
        <w:numPr>
          <w:ilvl w:val="0"/>
          <w:numId w:val="2"/>
        </w:numPr>
        <w:spacing w:after="200" w:line="276" w:lineRule="auto"/>
        <w:jc w:val="both"/>
        <w:rPr>
          <w:rFonts w:ascii="Arial" w:hAnsi="Arial" w:cs="Arial"/>
          <w:b/>
          <w:sz w:val="24"/>
        </w:rPr>
      </w:pPr>
      <w:r w:rsidRPr="00992C92">
        <w:rPr>
          <w:rFonts w:ascii="Arial" w:hAnsi="Arial" w:cs="Arial"/>
          <w:b/>
          <w:sz w:val="24"/>
        </w:rPr>
        <w:t>Wymagania techniczne.</w:t>
      </w:r>
    </w:p>
    <w:p w14:paraId="527A978A" w14:textId="77777777" w:rsidR="00E25D18" w:rsidRPr="00992C92" w:rsidRDefault="00E25D18" w:rsidP="00E25D18">
      <w:pPr>
        <w:pStyle w:val="Akapitzlist"/>
        <w:numPr>
          <w:ilvl w:val="0"/>
          <w:numId w:val="9"/>
        </w:numPr>
        <w:spacing w:after="200" w:line="276" w:lineRule="auto"/>
        <w:jc w:val="both"/>
        <w:rPr>
          <w:rFonts w:ascii="Arial" w:hAnsi="Arial" w:cs="Arial"/>
          <w:vanish/>
          <w:sz w:val="24"/>
        </w:rPr>
      </w:pPr>
    </w:p>
    <w:p w14:paraId="441460F3" w14:textId="77777777" w:rsidR="00E25D18" w:rsidRPr="00992C92" w:rsidRDefault="00E25D18" w:rsidP="00E25D18">
      <w:pPr>
        <w:pStyle w:val="Akapitzlist"/>
        <w:numPr>
          <w:ilvl w:val="0"/>
          <w:numId w:val="9"/>
        </w:numPr>
        <w:spacing w:after="200" w:line="276" w:lineRule="auto"/>
        <w:jc w:val="both"/>
        <w:rPr>
          <w:rFonts w:ascii="Arial" w:hAnsi="Arial" w:cs="Arial"/>
          <w:vanish/>
          <w:sz w:val="24"/>
        </w:rPr>
      </w:pPr>
    </w:p>
    <w:p w14:paraId="5CD81F9F" w14:textId="77777777" w:rsidR="00E25D18" w:rsidRPr="00992C92" w:rsidRDefault="00E25D18" w:rsidP="00E25D18">
      <w:pPr>
        <w:pStyle w:val="Akapitzlist"/>
        <w:numPr>
          <w:ilvl w:val="0"/>
          <w:numId w:val="9"/>
        </w:numPr>
        <w:spacing w:after="200" w:line="276" w:lineRule="auto"/>
        <w:jc w:val="both"/>
        <w:rPr>
          <w:rFonts w:ascii="Arial" w:hAnsi="Arial" w:cs="Arial"/>
          <w:vanish/>
          <w:sz w:val="24"/>
        </w:rPr>
      </w:pPr>
    </w:p>
    <w:p w14:paraId="6A41EC54" w14:textId="77777777" w:rsidR="00E25D18" w:rsidRPr="00992C92" w:rsidRDefault="00E25D18" w:rsidP="00E25D18">
      <w:pPr>
        <w:pStyle w:val="Akapitzlist"/>
        <w:numPr>
          <w:ilvl w:val="0"/>
          <w:numId w:val="9"/>
        </w:numPr>
        <w:spacing w:after="200" w:line="276" w:lineRule="auto"/>
        <w:jc w:val="both"/>
        <w:rPr>
          <w:rFonts w:ascii="Arial" w:hAnsi="Arial" w:cs="Arial"/>
          <w:vanish/>
          <w:sz w:val="24"/>
        </w:rPr>
      </w:pPr>
    </w:p>
    <w:p w14:paraId="7E143CFC" w14:textId="2B3FCF1B" w:rsidR="00E25D18" w:rsidRDefault="00052A08" w:rsidP="00C52614">
      <w:pPr>
        <w:pStyle w:val="Akapitzlist"/>
        <w:numPr>
          <w:ilvl w:val="1"/>
          <w:numId w:val="9"/>
        </w:numPr>
        <w:spacing w:after="200" w:line="276" w:lineRule="auto"/>
        <w:ind w:left="1134"/>
        <w:jc w:val="both"/>
        <w:rPr>
          <w:rFonts w:ascii="Arial" w:hAnsi="Arial" w:cs="Arial"/>
          <w:sz w:val="24"/>
        </w:rPr>
      </w:pPr>
      <w:r w:rsidRPr="00992C92">
        <w:rPr>
          <w:rFonts w:ascii="Arial" w:hAnsi="Arial" w:cs="Arial"/>
          <w:sz w:val="24"/>
        </w:rPr>
        <w:t xml:space="preserve"> </w:t>
      </w:r>
      <w:r w:rsidR="00E25D18" w:rsidRPr="00992C92">
        <w:rPr>
          <w:rFonts w:ascii="Arial" w:hAnsi="Arial" w:cs="Arial"/>
          <w:sz w:val="24"/>
        </w:rPr>
        <w:t xml:space="preserve">Oferowane </w:t>
      </w:r>
      <w:r w:rsidR="0009080A" w:rsidRPr="00992C92">
        <w:rPr>
          <w:rFonts w:ascii="Arial" w:hAnsi="Arial" w:cs="Arial"/>
          <w:sz w:val="24"/>
        </w:rPr>
        <w:t>zestawy, część, podzespoły</w:t>
      </w:r>
      <w:r w:rsidR="00E25D18" w:rsidRPr="00992C92">
        <w:rPr>
          <w:rFonts w:ascii="Arial" w:hAnsi="Arial" w:cs="Arial"/>
          <w:sz w:val="24"/>
        </w:rPr>
        <w:t xml:space="preserve"> powinny być wykonane zgodnie z dokumentacja techniczną i wymaganiami technicznymi opracowanymi przez producenta sprzętu bazowego, tym samym powinny spełniać wymagania jakościowe określone w jego dokumentacji technicznej i być kompatybilne z maszyną bazową i nie powodować szybszego zużycia maszyny i jej podzespołów.</w:t>
      </w:r>
    </w:p>
    <w:p w14:paraId="4AFB52D2" w14:textId="1AAE28E8" w:rsidR="00094712" w:rsidRPr="00094712" w:rsidRDefault="00094712" w:rsidP="00094712">
      <w:pPr>
        <w:pStyle w:val="Akapitzlist"/>
        <w:numPr>
          <w:ilvl w:val="1"/>
          <w:numId w:val="9"/>
        </w:numPr>
        <w:spacing w:after="200" w:line="276" w:lineRule="auto"/>
        <w:ind w:left="1134"/>
        <w:jc w:val="both"/>
        <w:rPr>
          <w:rFonts w:ascii="Arial" w:hAnsi="Arial" w:cs="Arial"/>
          <w:sz w:val="24"/>
        </w:rPr>
      </w:pPr>
      <w:r w:rsidRPr="00B1070B">
        <w:rPr>
          <w:rFonts w:ascii="Arial" w:hAnsi="Arial" w:cs="Arial"/>
          <w:sz w:val="24"/>
        </w:rPr>
        <w:t>Dopuszcza się złożenie oferty równoważnej poprzez zaoferowanie części</w:t>
      </w:r>
      <w:r>
        <w:rPr>
          <w:rFonts w:ascii="Arial" w:hAnsi="Arial" w:cs="Arial"/>
          <w:sz w:val="24"/>
        </w:rPr>
        <w:t xml:space="preserve"> zamiennych</w:t>
      </w:r>
      <w:r w:rsidRPr="00B1070B">
        <w:rPr>
          <w:rFonts w:ascii="Arial" w:hAnsi="Arial" w:cs="Arial"/>
          <w:sz w:val="24"/>
        </w:rPr>
        <w:t xml:space="preserve"> i podzespołów zamiennych o innych oznaczeniach katalogowych pod warunkiem zamienności oferowanych wyrobów pod względem parametrów technicznych, eksploatacyjnych i montażowych. </w:t>
      </w:r>
      <w:r>
        <w:rPr>
          <w:rFonts w:ascii="Arial" w:hAnsi="Arial" w:cs="Arial"/>
          <w:sz w:val="24"/>
        </w:rPr>
        <w:br/>
      </w:r>
      <w:r w:rsidRPr="00B1070B">
        <w:rPr>
          <w:rFonts w:ascii="Arial" w:hAnsi="Arial" w:cs="Arial"/>
          <w:iCs/>
          <w:sz w:val="24"/>
          <w:szCs w:val="24"/>
        </w:rPr>
        <w:t xml:space="preserve">W takim wypadku oferowany przez Wykonawcę wyrób musi w pełni zastępować wyrób oryginalny, żądany przez Zamawiającego, być co najmniej na poziomie parametrów wskazanego wyrobu lub lepszych tj. być o właściwościach funkcjonalnych i jakościowych takich samych lub zbliżonych do tych określonych przez Zamawiającego. W przypadku zaoferowania produktów równoważnych, Wykonawca powinien wskazać </w:t>
      </w:r>
      <w:r>
        <w:rPr>
          <w:rFonts w:ascii="Arial" w:hAnsi="Arial" w:cs="Arial"/>
          <w:iCs/>
          <w:sz w:val="24"/>
          <w:szCs w:val="24"/>
        </w:rPr>
        <w:br/>
      </w:r>
      <w:r w:rsidRPr="00B1070B">
        <w:rPr>
          <w:rFonts w:ascii="Arial" w:hAnsi="Arial" w:cs="Arial"/>
          <w:iCs/>
          <w:sz w:val="24"/>
          <w:szCs w:val="24"/>
        </w:rPr>
        <w:t xml:space="preserve">w „Formularzu ofertowym” numery katalogowe zaoferowanego produktu równoważnego w celu umożliwienia jednoznacznej identyfikacji części, podzespołu. </w:t>
      </w:r>
    </w:p>
    <w:p w14:paraId="6C00124B" w14:textId="1E33634B" w:rsidR="00FE4DF0" w:rsidRPr="00992C92" w:rsidRDefault="00052A08" w:rsidP="00FE4DF0">
      <w:pPr>
        <w:pStyle w:val="Akapitzlist"/>
        <w:numPr>
          <w:ilvl w:val="1"/>
          <w:numId w:val="9"/>
        </w:numPr>
        <w:spacing w:after="200" w:line="276" w:lineRule="auto"/>
        <w:ind w:left="1134"/>
        <w:jc w:val="both"/>
        <w:rPr>
          <w:rFonts w:ascii="Arial" w:hAnsi="Arial" w:cs="Arial"/>
          <w:sz w:val="24"/>
        </w:rPr>
      </w:pPr>
      <w:r w:rsidRPr="00992C92">
        <w:rPr>
          <w:rFonts w:ascii="Arial" w:hAnsi="Arial" w:cs="Arial"/>
          <w:sz w:val="24"/>
        </w:rPr>
        <w:t xml:space="preserve"> </w:t>
      </w:r>
      <w:r w:rsidR="00FE4DF0" w:rsidRPr="00992C92">
        <w:rPr>
          <w:rFonts w:ascii="Arial" w:hAnsi="Arial" w:cs="Arial"/>
          <w:sz w:val="24"/>
        </w:rPr>
        <w:t>Wszystkie części zamienne, podzespoły wykonane w całości z metalu powinny być nowe</w:t>
      </w:r>
      <w:r w:rsidR="00AB7219" w:rsidRPr="00992C92">
        <w:rPr>
          <w:rFonts w:ascii="Arial" w:hAnsi="Arial" w:cs="Arial"/>
          <w:sz w:val="24"/>
        </w:rPr>
        <w:t xml:space="preserve"> </w:t>
      </w:r>
      <w:r w:rsidR="00FE4DF0" w:rsidRPr="00992C92">
        <w:rPr>
          <w:rFonts w:ascii="Arial" w:hAnsi="Arial" w:cs="Arial"/>
          <w:sz w:val="24"/>
        </w:rPr>
        <w:t xml:space="preserve">i nie regenerowane. W przypadku części układu elektrycznego, hydraulicznego i hamulcowego wykonanych z tworzyw </w:t>
      </w:r>
      <w:r w:rsidR="00FE4DF0" w:rsidRPr="00992C92">
        <w:rPr>
          <w:rFonts w:ascii="Arial" w:hAnsi="Arial" w:cs="Arial"/>
          <w:sz w:val="24"/>
        </w:rPr>
        <w:lastRenderedPageBreak/>
        <w:t>sztucznych (w tym z gumy) dopuszcza się elementy z produkcji nie starszej niż z 202</w:t>
      </w:r>
      <w:r w:rsidR="00992C92" w:rsidRPr="00992C92">
        <w:rPr>
          <w:rFonts w:ascii="Arial" w:hAnsi="Arial" w:cs="Arial"/>
          <w:sz w:val="24"/>
        </w:rPr>
        <w:t>5</w:t>
      </w:r>
      <w:r w:rsidR="00FE4DF0" w:rsidRPr="00992C92">
        <w:rPr>
          <w:rFonts w:ascii="Arial" w:hAnsi="Arial" w:cs="Arial"/>
          <w:sz w:val="24"/>
        </w:rPr>
        <w:t xml:space="preserve"> r. nowe i nie regenerowane.</w:t>
      </w:r>
    </w:p>
    <w:p w14:paraId="385F630D" w14:textId="5A54DE33" w:rsidR="00052A08" w:rsidRPr="00992C92" w:rsidRDefault="00052A08" w:rsidP="00C52614">
      <w:pPr>
        <w:pStyle w:val="Akapitzlist"/>
        <w:numPr>
          <w:ilvl w:val="1"/>
          <w:numId w:val="9"/>
        </w:numPr>
        <w:spacing w:after="200" w:line="276" w:lineRule="auto"/>
        <w:ind w:left="1134"/>
        <w:jc w:val="both"/>
        <w:rPr>
          <w:rFonts w:ascii="Arial" w:hAnsi="Arial" w:cs="Arial"/>
          <w:sz w:val="24"/>
        </w:rPr>
      </w:pPr>
      <w:r w:rsidRPr="00992C92">
        <w:rPr>
          <w:rFonts w:ascii="Arial" w:hAnsi="Arial" w:cs="Arial"/>
          <w:sz w:val="24"/>
        </w:rPr>
        <w:t>Dostarczone wyroby muszą być opakowane i zakonserwowane metod</w:t>
      </w:r>
      <w:r w:rsidR="008143C1" w:rsidRPr="00992C92">
        <w:rPr>
          <w:rFonts w:ascii="Arial" w:hAnsi="Arial" w:cs="Arial"/>
          <w:sz w:val="24"/>
        </w:rPr>
        <w:t>ą</w:t>
      </w:r>
      <w:r w:rsidRPr="00992C92">
        <w:rPr>
          <w:rFonts w:ascii="Arial" w:hAnsi="Arial" w:cs="Arial"/>
          <w:sz w:val="24"/>
        </w:rPr>
        <w:t xml:space="preserve"> zapewniającą zachowanie właściwości oraz parametrów techniczno-eksploatacyjnych podczas transportu oraz przechowywania w warunkach magazynowych w okresach: </w:t>
      </w:r>
    </w:p>
    <w:p w14:paraId="3E67BE64" w14:textId="77777777" w:rsidR="00052A08" w:rsidRPr="00992C92" w:rsidRDefault="008143C1" w:rsidP="00C52614">
      <w:pPr>
        <w:pStyle w:val="Akapitzlist"/>
        <w:numPr>
          <w:ilvl w:val="0"/>
          <w:numId w:val="5"/>
        </w:numPr>
        <w:spacing w:after="200" w:line="276" w:lineRule="auto"/>
        <w:jc w:val="both"/>
        <w:rPr>
          <w:rFonts w:ascii="Arial" w:hAnsi="Arial" w:cs="Arial"/>
          <w:sz w:val="24"/>
        </w:rPr>
      </w:pPr>
      <w:r w:rsidRPr="00992C92">
        <w:rPr>
          <w:rFonts w:ascii="Arial" w:hAnsi="Arial" w:cs="Arial"/>
          <w:sz w:val="24"/>
        </w:rPr>
        <w:t>dla wyrobów metalowych</w:t>
      </w:r>
      <w:r w:rsidR="00052A08" w:rsidRPr="00992C92">
        <w:rPr>
          <w:rFonts w:ascii="Arial" w:hAnsi="Arial" w:cs="Arial"/>
          <w:sz w:val="24"/>
        </w:rPr>
        <w:t>: minimum 7 lat;</w:t>
      </w:r>
    </w:p>
    <w:p w14:paraId="2CFFE5E9" w14:textId="77777777" w:rsidR="00052A08" w:rsidRPr="00992C92" w:rsidRDefault="00052A08" w:rsidP="00C52614">
      <w:pPr>
        <w:pStyle w:val="Akapitzlist"/>
        <w:numPr>
          <w:ilvl w:val="0"/>
          <w:numId w:val="5"/>
        </w:numPr>
        <w:spacing w:after="200" w:line="276" w:lineRule="auto"/>
        <w:jc w:val="both"/>
        <w:rPr>
          <w:rFonts w:ascii="Arial" w:hAnsi="Arial" w:cs="Arial"/>
          <w:sz w:val="24"/>
        </w:rPr>
      </w:pPr>
      <w:r w:rsidRPr="00992C92">
        <w:rPr>
          <w:rFonts w:ascii="Arial" w:hAnsi="Arial" w:cs="Arial"/>
          <w:sz w:val="24"/>
        </w:rPr>
        <w:t>dla wyrobów metalowo-gumowych: minimum 7 lat;</w:t>
      </w:r>
    </w:p>
    <w:p w14:paraId="7023DE7A" w14:textId="77777777" w:rsidR="00052A08" w:rsidRPr="00992C92" w:rsidRDefault="00052A08" w:rsidP="00C52614">
      <w:pPr>
        <w:pStyle w:val="Akapitzlist"/>
        <w:numPr>
          <w:ilvl w:val="0"/>
          <w:numId w:val="5"/>
        </w:numPr>
        <w:spacing w:after="200" w:line="276" w:lineRule="auto"/>
        <w:jc w:val="both"/>
        <w:rPr>
          <w:rFonts w:ascii="Arial" w:hAnsi="Arial" w:cs="Arial"/>
          <w:sz w:val="24"/>
        </w:rPr>
      </w:pPr>
      <w:r w:rsidRPr="00992C92">
        <w:rPr>
          <w:rFonts w:ascii="Arial" w:hAnsi="Arial" w:cs="Arial"/>
          <w:sz w:val="24"/>
        </w:rPr>
        <w:t>dla wyrobów gumowych i wykonanych z two</w:t>
      </w:r>
      <w:r w:rsidR="008C02FC" w:rsidRPr="00992C92">
        <w:rPr>
          <w:rFonts w:ascii="Arial" w:hAnsi="Arial" w:cs="Arial"/>
          <w:sz w:val="24"/>
        </w:rPr>
        <w:t>rzywa sztucznego: minimum 7 lat.</w:t>
      </w:r>
    </w:p>
    <w:p w14:paraId="2B1AEF6C" w14:textId="7647601D" w:rsidR="00052A08" w:rsidRPr="00992C92" w:rsidRDefault="00E01AA3" w:rsidP="00C52614">
      <w:pPr>
        <w:pStyle w:val="Akapitzlist"/>
        <w:numPr>
          <w:ilvl w:val="1"/>
          <w:numId w:val="9"/>
        </w:numPr>
        <w:spacing w:after="200" w:line="276" w:lineRule="auto"/>
        <w:ind w:left="1134"/>
        <w:jc w:val="both"/>
        <w:rPr>
          <w:rFonts w:ascii="Arial" w:hAnsi="Arial" w:cs="Arial"/>
          <w:spacing w:val="1"/>
          <w:sz w:val="24"/>
          <w:szCs w:val="24"/>
        </w:rPr>
      </w:pPr>
      <w:r w:rsidRPr="00992C92">
        <w:rPr>
          <w:rFonts w:ascii="Arial" w:hAnsi="Arial" w:cs="Arial"/>
          <w:spacing w:val="1"/>
          <w:sz w:val="24"/>
          <w:szCs w:val="24"/>
        </w:rPr>
        <w:t xml:space="preserve"> Wszystkie dostarczone części zamienne, podzespoły</w:t>
      </w:r>
      <w:r w:rsidR="008C02FC" w:rsidRPr="00992C92">
        <w:rPr>
          <w:rFonts w:ascii="Arial" w:hAnsi="Arial" w:cs="Arial"/>
          <w:spacing w:val="1"/>
          <w:sz w:val="24"/>
          <w:szCs w:val="24"/>
        </w:rPr>
        <w:t xml:space="preserve"> </w:t>
      </w:r>
      <w:r w:rsidRPr="00992C92">
        <w:rPr>
          <w:rFonts w:ascii="Arial" w:hAnsi="Arial" w:cs="Arial"/>
          <w:spacing w:val="1"/>
          <w:sz w:val="24"/>
          <w:szCs w:val="24"/>
        </w:rPr>
        <w:t xml:space="preserve">powinny </w:t>
      </w:r>
      <w:r w:rsidR="008C02FC" w:rsidRPr="00992C92">
        <w:rPr>
          <w:rFonts w:ascii="Arial" w:hAnsi="Arial" w:cs="Arial"/>
          <w:spacing w:val="1"/>
          <w:sz w:val="24"/>
          <w:szCs w:val="24"/>
        </w:rPr>
        <w:t xml:space="preserve">spełniające wymagania producenta maszyny bazowej SŁ-34C, </w:t>
      </w:r>
      <w:r w:rsidRPr="00992C92">
        <w:rPr>
          <w:rFonts w:ascii="Arial" w:hAnsi="Arial" w:cs="Arial"/>
          <w:spacing w:val="1"/>
          <w:sz w:val="24"/>
          <w:szCs w:val="24"/>
        </w:rPr>
        <w:t xml:space="preserve">być </w:t>
      </w:r>
      <w:r w:rsidR="008C02FC" w:rsidRPr="00992C92">
        <w:rPr>
          <w:rFonts w:ascii="Arial" w:hAnsi="Arial" w:cs="Arial"/>
          <w:spacing w:val="1"/>
          <w:sz w:val="24"/>
          <w:szCs w:val="24"/>
        </w:rPr>
        <w:t xml:space="preserve">opakowane </w:t>
      </w:r>
      <w:r w:rsidR="00992C92" w:rsidRPr="00992C92">
        <w:rPr>
          <w:rFonts w:ascii="Arial" w:hAnsi="Arial" w:cs="Arial"/>
          <w:spacing w:val="1"/>
          <w:sz w:val="24"/>
          <w:szCs w:val="24"/>
        </w:rPr>
        <w:br/>
      </w:r>
      <w:r w:rsidR="008C02FC" w:rsidRPr="00992C92">
        <w:rPr>
          <w:rFonts w:ascii="Arial" w:hAnsi="Arial" w:cs="Arial"/>
          <w:spacing w:val="1"/>
          <w:sz w:val="24"/>
          <w:szCs w:val="24"/>
        </w:rPr>
        <w:t>i zakonserwowane zgodnie z metryką zestawu</w:t>
      </w:r>
      <w:r w:rsidRPr="00992C92">
        <w:rPr>
          <w:rFonts w:ascii="Arial" w:hAnsi="Arial" w:cs="Arial"/>
          <w:spacing w:val="1"/>
          <w:sz w:val="24"/>
          <w:szCs w:val="24"/>
        </w:rPr>
        <w:t>, części zamiennych, podzespołów</w:t>
      </w:r>
      <w:r w:rsidR="008C02FC" w:rsidRPr="00992C92">
        <w:rPr>
          <w:rFonts w:ascii="Arial" w:hAnsi="Arial" w:cs="Arial"/>
          <w:spacing w:val="1"/>
          <w:sz w:val="24"/>
          <w:szCs w:val="24"/>
        </w:rPr>
        <w:t xml:space="preserve">. Konserwacja ma zapewniać zachowanie właściwości </w:t>
      </w:r>
      <w:r w:rsidR="00992C92" w:rsidRPr="00992C92">
        <w:rPr>
          <w:rFonts w:ascii="Arial" w:hAnsi="Arial" w:cs="Arial"/>
          <w:spacing w:val="1"/>
          <w:sz w:val="24"/>
          <w:szCs w:val="24"/>
        </w:rPr>
        <w:br/>
      </w:r>
      <w:r w:rsidR="008C02FC" w:rsidRPr="00992C92">
        <w:rPr>
          <w:rFonts w:ascii="Arial" w:hAnsi="Arial" w:cs="Arial"/>
          <w:spacing w:val="1"/>
          <w:sz w:val="24"/>
          <w:szCs w:val="24"/>
        </w:rPr>
        <w:t xml:space="preserve">i parametrów techniczno-eksploatacyjnych umożliwiające przechowywanie w warunkach magazynowych okresie min. 7 lat bez potrzeby </w:t>
      </w:r>
      <w:proofErr w:type="spellStart"/>
      <w:r w:rsidR="008C02FC" w:rsidRPr="00992C92">
        <w:rPr>
          <w:rFonts w:ascii="Arial" w:hAnsi="Arial" w:cs="Arial"/>
          <w:spacing w:val="1"/>
          <w:sz w:val="24"/>
          <w:szCs w:val="24"/>
        </w:rPr>
        <w:t>przekonserwow</w:t>
      </w:r>
      <w:r w:rsidR="008143C1" w:rsidRPr="00992C92">
        <w:rPr>
          <w:rFonts w:ascii="Arial" w:hAnsi="Arial" w:cs="Arial"/>
          <w:spacing w:val="1"/>
          <w:sz w:val="24"/>
          <w:szCs w:val="24"/>
        </w:rPr>
        <w:t>yw</w:t>
      </w:r>
      <w:r w:rsidR="008C02FC" w:rsidRPr="00992C92">
        <w:rPr>
          <w:rFonts w:ascii="Arial" w:hAnsi="Arial" w:cs="Arial"/>
          <w:spacing w:val="1"/>
          <w:sz w:val="24"/>
          <w:szCs w:val="24"/>
        </w:rPr>
        <w:t>ania</w:t>
      </w:r>
      <w:proofErr w:type="spellEnd"/>
      <w:r w:rsidR="008C02FC" w:rsidRPr="00992C92">
        <w:rPr>
          <w:rFonts w:ascii="Arial" w:hAnsi="Arial" w:cs="Arial"/>
          <w:spacing w:val="1"/>
          <w:sz w:val="24"/>
          <w:szCs w:val="24"/>
        </w:rPr>
        <w:t>.</w:t>
      </w:r>
    </w:p>
    <w:p w14:paraId="435FDAE0" w14:textId="02291E35" w:rsidR="00052A08" w:rsidRPr="00094712" w:rsidRDefault="00052A08" w:rsidP="00C52614">
      <w:pPr>
        <w:pStyle w:val="Akapitzlist"/>
        <w:numPr>
          <w:ilvl w:val="1"/>
          <w:numId w:val="9"/>
        </w:numPr>
        <w:spacing w:after="200" w:line="276" w:lineRule="auto"/>
        <w:ind w:left="1134"/>
        <w:jc w:val="both"/>
        <w:rPr>
          <w:rFonts w:ascii="Arial" w:hAnsi="Arial" w:cs="Arial"/>
          <w:sz w:val="24"/>
        </w:rPr>
      </w:pPr>
      <w:r w:rsidRPr="00094712">
        <w:rPr>
          <w:rFonts w:ascii="Arial" w:hAnsi="Arial" w:cs="Arial"/>
          <w:sz w:val="24"/>
        </w:rPr>
        <w:t xml:space="preserve"> Opakowani</w:t>
      </w:r>
      <w:r w:rsidR="00DA4C05" w:rsidRPr="00094712">
        <w:rPr>
          <w:rFonts w:ascii="Arial" w:hAnsi="Arial" w:cs="Arial"/>
          <w:sz w:val="24"/>
        </w:rPr>
        <w:t>a</w:t>
      </w:r>
      <w:r w:rsidRPr="00094712">
        <w:rPr>
          <w:rFonts w:ascii="Arial" w:hAnsi="Arial" w:cs="Arial"/>
          <w:sz w:val="24"/>
        </w:rPr>
        <w:t xml:space="preserve"> </w:t>
      </w:r>
      <w:r w:rsidR="00B24C97" w:rsidRPr="00094712">
        <w:rPr>
          <w:rFonts w:ascii="Arial" w:hAnsi="Arial" w:cs="Arial"/>
          <w:sz w:val="24"/>
        </w:rPr>
        <w:t>zbiorcze dla elementów o wymiarach do 1200 mm powinny być wykonane w formie pojemników</w:t>
      </w:r>
      <w:r w:rsidR="001F19C9" w:rsidRPr="00094712">
        <w:rPr>
          <w:rFonts w:ascii="Arial" w:hAnsi="Arial" w:cs="Arial"/>
          <w:sz w:val="24"/>
        </w:rPr>
        <w:t xml:space="preserve"> metalowych składanych </w:t>
      </w:r>
      <w:r w:rsidR="009A5675" w:rsidRPr="00094712">
        <w:rPr>
          <w:rFonts w:ascii="Arial" w:hAnsi="Arial" w:cs="Arial"/>
          <w:sz w:val="24"/>
        </w:rPr>
        <w:t xml:space="preserve">i </w:t>
      </w:r>
      <w:r w:rsidR="001F19C9" w:rsidRPr="00094712">
        <w:rPr>
          <w:rFonts w:ascii="Arial" w:hAnsi="Arial" w:cs="Arial"/>
          <w:sz w:val="24"/>
        </w:rPr>
        <w:t>posiadać:</w:t>
      </w:r>
    </w:p>
    <w:p w14:paraId="4F5C98A5" w14:textId="77777777" w:rsidR="00DA4C05" w:rsidRPr="00094712" w:rsidRDefault="00DA4C05" w:rsidP="00C52614">
      <w:pPr>
        <w:pStyle w:val="Akapitzlist"/>
        <w:numPr>
          <w:ilvl w:val="0"/>
          <w:numId w:val="5"/>
        </w:numPr>
        <w:spacing w:after="200" w:line="276" w:lineRule="auto"/>
        <w:jc w:val="both"/>
        <w:rPr>
          <w:rFonts w:ascii="Arial" w:hAnsi="Arial" w:cs="Arial"/>
          <w:sz w:val="24"/>
        </w:rPr>
      </w:pPr>
      <w:r w:rsidRPr="00094712">
        <w:rPr>
          <w:rFonts w:ascii="Arial" w:hAnsi="Arial" w:cs="Arial"/>
          <w:sz w:val="24"/>
        </w:rPr>
        <w:t>łatwy dostęp do zawartości pojemnika poprzez zastosowanie składanej w połowie jednej ściany czołowej (zdjęcie nr 1);</w:t>
      </w:r>
    </w:p>
    <w:p w14:paraId="2E58C08B" w14:textId="77777777" w:rsidR="00052A08" w:rsidRPr="007F27F4" w:rsidRDefault="00541157" w:rsidP="0096529C">
      <w:pPr>
        <w:pStyle w:val="Akapitzlist"/>
        <w:spacing w:after="200" w:line="276" w:lineRule="auto"/>
        <w:ind w:left="1134"/>
        <w:jc w:val="center"/>
        <w:rPr>
          <w:rFonts w:ascii="Arial" w:hAnsi="Arial" w:cs="Arial"/>
          <w:color w:val="FF0000"/>
          <w:sz w:val="24"/>
        </w:rPr>
      </w:pPr>
      <w:r w:rsidRPr="007F27F4">
        <w:rPr>
          <w:noProof/>
          <w:color w:val="FF0000"/>
          <w:lang w:eastAsia="pl-PL"/>
        </w:rPr>
        <w:drawing>
          <wp:inline distT="0" distB="0" distL="0" distR="0" wp14:anchorId="0E24142E" wp14:editId="1926EDF3">
            <wp:extent cx="4270076" cy="3625734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4794" t="45094" r="70350" b="21137"/>
                    <a:stretch/>
                  </pic:blipFill>
                  <pic:spPr bwMode="auto">
                    <a:xfrm>
                      <a:off x="0" y="0"/>
                      <a:ext cx="4296319" cy="36480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DF5CBB" w14:textId="77777777" w:rsidR="00DA4C05" w:rsidRPr="00094712" w:rsidRDefault="00DA4C05" w:rsidP="006E4A68">
      <w:pPr>
        <w:pStyle w:val="Akapitzlist"/>
        <w:spacing w:after="200" w:line="276" w:lineRule="auto"/>
        <w:ind w:left="792"/>
        <w:jc w:val="both"/>
        <w:rPr>
          <w:rFonts w:ascii="Arial" w:hAnsi="Arial" w:cs="Arial"/>
          <w:sz w:val="24"/>
        </w:rPr>
      </w:pPr>
      <w:r w:rsidRPr="00094712">
        <w:rPr>
          <w:rFonts w:ascii="Arial" w:hAnsi="Arial" w:cs="Arial"/>
          <w:sz w:val="24"/>
        </w:rPr>
        <w:t xml:space="preserve">                        Zdjęcie nr 1. Pojemnik z złożoną ścianą boczną.</w:t>
      </w:r>
    </w:p>
    <w:p w14:paraId="1CF5294F" w14:textId="77777777" w:rsidR="0096529C" w:rsidRPr="007F27F4" w:rsidRDefault="0096529C" w:rsidP="006E4A68">
      <w:pPr>
        <w:pStyle w:val="Akapitzlist"/>
        <w:spacing w:after="200" w:line="276" w:lineRule="auto"/>
        <w:ind w:left="792"/>
        <w:jc w:val="both"/>
        <w:rPr>
          <w:rFonts w:ascii="Arial" w:hAnsi="Arial" w:cs="Arial"/>
          <w:color w:val="FF0000"/>
          <w:sz w:val="24"/>
        </w:rPr>
      </w:pPr>
    </w:p>
    <w:p w14:paraId="043E7818" w14:textId="77777777" w:rsidR="00DA4C05" w:rsidRPr="00094712" w:rsidRDefault="00DA4C05" w:rsidP="00C52614">
      <w:pPr>
        <w:pStyle w:val="Akapitzlist"/>
        <w:numPr>
          <w:ilvl w:val="0"/>
          <w:numId w:val="5"/>
        </w:numPr>
        <w:spacing w:after="200" w:line="276" w:lineRule="auto"/>
        <w:jc w:val="both"/>
        <w:rPr>
          <w:rFonts w:ascii="Arial" w:hAnsi="Arial" w:cs="Arial"/>
          <w:sz w:val="24"/>
        </w:rPr>
      </w:pPr>
      <w:r w:rsidRPr="00094712">
        <w:rPr>
          <w:rFonts w:ascii="Arial" w:hAnsi="Arial" w:cs="Arial"/>
          <w:sz w:val="24"/>
        </w:rPr>
        <w:t xml:space="preserve">podstawę pojemnika metalową, typu paletowego w postaci płóz </w:t>
      </w:r>
      <w:r w:rsidR="0096529C" w:rsidRPr="00094712">
        <w:rPr>
          <w:rFonts w:ascii="Arial" w:hAnsi="Arial" w:cs="Arial"/>
          <w:sz w:val="24"/>
        </w:rPr>
        <w:br/>
      </w:r>
      <w:r w:rsidRPr="00094712">
        <w:rPr>
          <w:rFonts w:ascii="Arial" w:hAnsi="Arial" w:cs="Arial"/>
          <w:sz w:val="24"/>
        </w:rPr>
        <w:t>o szerokości minimum 1100 mm (zdjęcie nr 2);</w:t>
      </w:r>
    </w:p>
    <w:p w14:paraId="6B91F3A1" w14:textId="77777777" w:rsidR="0069130C" w:rsidRPr="007F27F4" w:rsidRDefault="00DA4C05" w:rsidP="0096529C">
      <w:pPr>
        <w:ind w:left="993"/>
        <w:jc w:val="center"/>
        <w:rPr>
          <w:b/>
          <w:color w:val="FF0000"/>
        </w:rPr>
      </w:pPr>
      <w:r w:rsidRPr="007F27F4">
        <w:rPr>
          <w:noProof/>
          <w:color w:val="FF0000"/>
          <w:lang w:eastAsia="pl-PL"/>
        </w:rPr>
        <w:lastRenderedPageBreak/>
        <w:drawing>
          <wp:inline distT="0" distB="0" distL="0" distR="0" wp14:anchorId="05833077" wp14:editId="14E6E6A7">
            <wp:extent cx="4252823" cy="2730111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4794" t="19415" r="70350" b="55054"/>
                    <a:stretch/>
                  </pic:blipFill>
                  <pic:spPr bwMode="auto">
                    <a:xfrm>
                      <a:off x="0" y="0"/>
                      <a:ext cx="4279823" cy="27474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3C4932" w14:textId="77777777" w:rsidR="00DA4C05" w:rsidRPr="00094712" w:rsidRDefault="00DA4C05" w:rsidP="0096529C">
      <w:pPr>
        <w:jc w:val="center"/>
        <w:rPr>
          <w:rFonts w:ascii="Arial" w:hAnsi="Arial" w:cs="Arial"/>
          <w:sz w:val="24"/>
        </w:rPr>
      </w:pPr>
      <w:r w:rsidRPr="00094712">
        <w:rPr>
          <w:rFonts w:ascii="Arial" w:hAnsi="Arial" w:cs="Arial"/>
          <w:sz w:val="24"/>
        </w:rPr>
        <w:t xml:space="preserve">Zdjęcie nr </w:t>
      </w:r>
      <w:r w:rsidR="00C52614" w:rsidRPr="00094712">
        <w:rPr>
          <w:rFonts w:ascii="Arial" w:hAnsi="Arial" w:cs="Arial"/>
          <w:sz w:val="24"/>
        </w:rPr>
        <w:t>2</w:t>
      </w:r>
      <w:r w:rsidRPr="00094712">
        <w:rPr>
          <w:rFonts w:ascii="Arial" w:hAnsi="Arial" w:cs="Arial"/>
          <w:sz w:val="24"/>
        </w:rPr>
        <w:t>. Pojemnik z postaci złożonej i rozłożonej.</w:t>
      </w:r>
    </w:p>
    <w:p w14:paraId="78D0D79B" w14:textId="4B22B5A5" w:rsidR="00DA4C05" w:rsidRPr="00094712" w:rsidRDefault="00DA4C05" w:rsidP="00C52614">
      <w:pPr>
        <w:pStyle w:val="Akapitzlist"/>
        <w:numPr>
          <w:ilvl w:val="0"/>
          <w:numId w:val="5"/>
        </w:numPr>
        <w:spacing w:after="200" w:line="276" w:lineRule="auto"/>
        <w:jc w:val="both"/>
        <w:rPr>
          <w:rFonts w:ascii="Arial" w:hAnsi="Arial" w:cs="Arial"/>
          <w:sz w:val="24"/>
        </w:rPr>
      </w:pPr>
      <w:r w:rsidRPr="00094712">
        <w:rPr>
          <w:rFonts w:ascii="Arial" w:hAnsi="Arial" w:cs="Arial"/>
          <w:sz w:val="24"/>
        </w:rPr>
        <w:t xml:space="preserve">wymiary maksymalne pojemnika: długość do 1200 mm; szerokość do </w:t>
      </w:r>
      <w:r w:rsidR="002E2A28">
        <w:rPr>
          <w:rFonts w:ascii="Arial" w:hAnsi="Arial" w:cs="Arial"/>
          <w:sz w:val="24"/>
        </w:rPr>
        <w:t>1000</w:t>
      </w:r>
      <w:r w:rsidRPr="00094712">
        <w:rPr>
          <w:rFonts w:ascii="Arial" w:hAnsi="Arial" w:cs="Arial"/>
          <w:sz w:val="24"/>
        </w:rPr>
        <w:t xml:space="preserve"> </w:t>
      </w:r>
      <w:proofErr w:type="gramStart"/>
      <w:r w:rsidRPr="00094712">
        <w:rPr>
          <w:rFonts w:ascii="Arial" w:hAnsi="Arial" w:cs="Arial"/>
          <w:sz w:val="24"/>
        </w:rPr>
        <w:t xml:space="preserve">mm;  </w:t>
      </w:r>
      <w:r w:rsidR="00214351" w:rsidRPr="00094712">
        <w:rPr>
          <w:rFonts w:ascii="Arial" w:hAnsi="Arial" w:cs="Arial"/>
          <w:sz w:val="24"/>
        </w:rPr>
        <w:t>wysokość</w:t>
      </w:r>
      <w:proofErr w:type="gramEnd"/>
      <w:r w:rsidR="00214351" w:rsidRPr="00094712">
        <w:rPr>
          <w:rFonts w:ascii="Arial" w:hAnsi="Arial" w:cs="Arial"/>
          <w:sz w:val="24"/>
        </w:rPr>
        <w:t xml:space="preserve"> do </w:t>
      </w:r>
      <w:r w:rsidR="002E2A28">
        <w:rPr>
          <w:rFonts w:ascii="Arial" w:hAnsi="Arial" w:cs="Arial"/>
          <w:sz w:val="24"/>
        </w:rPr>
        <w:t>800</w:t>
      </w:r>
      <w:r w:rsidR="00214351" w:rsidRPr="00094712">
        <w:rPr>
          <w:rFonts w:ascii="Arial" w:hAnsi="Arial" w:cs="Arial"/>
          <w:sz w:val="24"/>
        </w:rPr>
        <w:t xml:space="preserve"> mm.</w:t>
      </w:r>
      <w:r w:rsidR="002E2A28">
        <w:rPr>
          <w:rFonts w:ascii="Arial" w:hAnsi="Arial" w:cs="Arial"/>
          <w:sz w:val="24"/>
        </w:rPr>
        <w:t xml:space="preserve"> </w:t>
      </w:r>
    </w:p>
    <w:p w14:paraId="66288D37" w14:textId="0917F4FA" w:rsidR="00304AA7" w:rsidRDefault="00304AA7" w:rsidP="00F139A8">
      <w:pPr>
        <w:pStyle w:val="Akapitzlist"/>
        <w:spacing w:after="200" w:line="276" w:lineRule="auto"/>
        <w:ind w:left="1440"/>
        <w:jc w:val="both"/>
      </w:pPr>
      <w:r>
        <w:fldChar w:fldCharType="begin"/>
      </w:r>
      <w:r>
        <w:instrText xml:space="preserve"> LINK Excel.Sheet.12 "C:\\Users\\kpalega476\\AppData\\Local\\Microsoft\\Windows\\INetCache\\Content.Outlook\\0K8EZA4B\\Metryka SŁ 34 C ZN-1_1 (002).xlsx" "2!W68K2:W76K8" \a \f 4 \h  \* MERGEFORMAT </w:instrText>
      </w:r>
      <w:r>
        <w:fldChar w:fldCharType="separate"/>
      </w:r>
    </w:p>
    <w:p w14:paraId="36F2859C" w14:textId="4CDFDEA3" w:rsidR="00304AA7" w:rsidRDefault="00304AA7" w:rsidP="00F139A8">
      <w:pPr>
        <w:pStyle w:val="Akapitzlist"/>
        <w:spacing w:after="200" w:line="276" w:lineRule="auto"/>
        <w:ind w:left="1440"/>
        <w:jc w:val="both"/>
        <w:rPr>
          <w:rFonts w:ascii="Arial" w:hAnsi="Arial" w:cs="Arial"/>
          <w:color w:val="FF0000"/>
          <w:sz w:val="24"/>
        </w:rPr>
      </w:pPr>
      <w:r>
        <w:rPr>
          <w:rFonts w:ascii="Arial" w:hAnsi="Arial" w:cs="Arial"/>
          <w:color w:val="FF0000"/>
          <w:sz w:val="24"/>
        </w:rPr>
        <w:fldChar w:fldCharType="end"/>
      </w:r>
    </w:p>
    <w:p w14:paraId="62BCFD64" w14:textId="3F563026" w:rsidR="00304AA7" w:rsidRPr="00094712" w:rsidRDefault="00304AA7" w:rsidP="00304AA7">
      <w:pPr>
        <w:spacing w:after="200" w:line="276" w:lineRule="auto"/>
        <w:jc w:val="center"/>
        <w:rPr>
          <w:rFonts w:ascii="Arial" w:hAnsi="Arial" w:cs="Arial"/>
          <w:sz w:val="24"/>
        </w:rPr>
      </w:pPr>
      <w:r w:rsidRPr="00094712">
        <w:rPr>
          <w:rFonts w:ascii="Arial" w:hAnsi="Arial" w:cs="Arial"/>
          <w:noProof/>
          <w:sz w:val="24"/>
        </w:rPr>
        <w:drawing>
          <wp:inline distT="0" distB="0" distL="0" distR="0" wp14:anchorId="48FFA232" wp14:editId="022F4156">
            <wp:extent cx="4109085" cy="2176145"/>
            <wp:effectExtent l="0" t="0" r="571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9085" cy="2176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743795" w14:textId="022FEC41" w:rsidR="00304AA7" w:rsidRPr="00094712" w:rsidRDefault="00304AA7" w:rsidP="00304AA7">
      <w:pPr>
        <w:jc w:val="center"/>
        <w:rPr>
          <w:rFonts w:ascii="Arial" w:hAnsi="Arial" w:cs="Arial"/>
          <w:sz w:val="24"/>
        </w:rPr>
      </w:pPr>
      <w:r w:rsidRPr="00094712">
        <w:rPr>
          <w:rFonts w:ascii="Arial" w:hAnsi="Arial" w:cs="Arial"/>
          <w:sz w:val="24"/>
        </w:rPr>
        <w:t>Zdjęcie nr 3. Opakowanie kartonowe na palecie</w:t>
      </w:r>
    </w:p>
    <w:p w14:paraId="465822CA" w14:textId="0D1C2548" w:rsidR="00304AA7" w:rsidRPr="00612E43" w:rsidRDefault="00612E43" w:rsidP="00612E43">
      <w:pPr>
        <w:spacing w:after="200" w:line="276" w:lineRule="auto"/>
        <w:ind w:firstLine="708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o</w:t>
      </w:r>
      <w:r w:rsidRPr="00612E43">
        <w:rPr>
          <w:rFonts w:ascii="Arial" w:hAnsi="Arial" w:cs="Arial"/>
          <w:sz w:val="24"/>
        </w:rPr>
        <w:t>raz skrzyń:</w:t>
      </w:r>
    </w:p>
    <w:p w14:paraId="09510C14" w14:textId="3D994F3E" w:rsidR="00304AA7" w:rsidRPr="00094712" w:rsidRDefault="00304AA7" w:rsidP="00304AA7">
      <w:pPr>
        <w:spacing w:after="200" w:line="276" w:lineRule="auto"/>
        <w:jc w:val="center"/>
        <w:rPr>
          <w:rFonts w:ascii="Arial" w:hAnsi="Arial" w:cs="Arial"/>
          <w:sz w:val="24"/>
        </w:rPr>
      </w:pPr>
      <w:r w:rsidRPr="00094712">
        <w:rPr>
          <w:rFonts w:ascii="Arial" w:hAnsi="Arial" w:cs="Arial"/>
          <w:noProof/>
          <w:sz w:val="24"/>
        </w:rPr>
        <w:drawing>
          <wp:inline distT="0" distB="0" distL="0" distR="0" wp14:anchorId="03A70CC8" wp14:editId="76E89FF9">
            <wp:extent cx="4133215" cy="1487805"/>
            <wp:effectExtent l="0" t="0" r="635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215" cy="148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12EEEE" w14:textId="5317A50D" w:rsidR="00304AA7" w:rsidRPr="00094712" w:rsidRDefault="00304AA7" w:rsidP="00304AA7">
      <w:pPr>
        <w:jc w:val="center"/>
        <w:rPr>
          <w:rFonts w:ascii="Arial" w:hAnsi="Arial" w:cs="Arial"/>
          <w:sz w:val="24"/>
        </w:rPr>
      </w:pPr>
      <w:r w:rsidRPr="00094712">
        <w:rPr>
          <w:rFonts w:ascii="Arial" w:hAnsi="Arial" w:cs="Arial"/>
          <w:sz w:val="24"/>
        </w:rPr>
        <w:t>Zdjęcie nr 4. Skrzynia drewniana 1780x360x474</w:t>
      </w:r>
    </w:p>
    <w:p w14:paraId="5D6B9058" w14:textId="77777777" w:rsidR="00304AA7" w:rsidRDefault="00304AA7" w:rsidP="00304AA7">
      <w:pPr>
        <w:spacing w:after="200" w:line="276" w:lineRule="auto"/>
        <w:jc w:val="both"/>
        <w:rPr>
          <w:rFonts w:ascii="Arial" w:hAnsi="Arial" w:cs="Arial"/>
          <w:color w:val="FF0000"/>
          <w:sz w:val="24"/>
        </w:rPr>
      </w:pPr>
    </w:p>
    <w:p w14:paraId="38AE8247" w14:textId="30F21AC6" w:rsidR="00304AA7" w:rsidRDefault="00304AA7" w:rsidP="00304AA7">
      <w:pPr>
        <w:spacing w:after="200" w:line="276" w:lineRule="auto"/>
        <w:jc w:val="both"/>
        <w:rPr>
          <w:rFonts w:ascii="Arial" w:hAnsi="Arial" w:cs="Arial"/>
          <w:color w:val="FF0000"/>
          <w:sz w:val="24"/>
        </w:rPr>
      </w:pPr>
    </w:p>
    <w:p w14:paraId="4333FF4B" w14:textId="63BB04CF" w:rsidR="00304AA7" w:rsidRDefault="00304AA7" w:rsidP="00304AA7">
      <w:pPr>
        <w:spacing w:after="200" w:line="276" w:lineRule="auto"/>
        <w:jc w:val="center"/>
        <w:rPr>
          <w:rFonts w:ascii="Arial" w:hAnsi="Arial" w:cs="Arial"/>
          <w:color w:val="FF0000"/>
          <w:sz w:val="24"/>
        </w:rPr>
      </w:pPr>
      <w:r>
        <w:rPr>
          <w:rFonts w:ascii="Arial" w:hAnsi="Arial" w:cs="Arial"/>
          <w:noProof/>
          <w:color w:val="FF0000"/>
          <w:sz w:val="24"/>
        </w:rPr>
        <w:drawing>
          <wp:inline distT="0" distB="0" distL="0" distR="0" wp14:anchorId="31078F37" wp14:editId="347ABD40">
            <wp:extent cx="4133215" cy="1487805"/>
            <wp:effectExtent l="0" t="0" r="635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215" cy="148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4BF4F6" w14:textId="4D23C61A" w:rsidR="00304AA7" w:rsidRPr="00094712" w:rsidRDefault="00304AA7" w:rsidP="00304AA7">
      <w:pPr>
        <w:jc w:val="center"/>
        <w:rPr>
          <w:rFonts w:ascii="Arial" w:hAnsi="Arial" w:cs="Arial"/>
          <w:sz w:val="24"/>
        </w:rPr>
      </w:pPr>
      <w:r w:rsidRPr="00094712">
        <w:rPr>
          <w:rFonts w:ascii="Arial" w:hAnsi="Arial" w:cs="Arial"/>
          <w:sz w:val="24"/>
        </w:rPr>
        <w:t xml:space="preserve">Zdjęcie nr 5. Skrzynia drewniana 1780x360x474 </w:t>
      </w:r>
    </w:p>
    <w:p w14:paraId="5A0A8AFC" w14:textId="77777777" w:rsidR="00304AA7" w:rsidRDefault="00304AA7" w:rsidP="00304AA7">
      <w:pPr>
        <w:spacing w:after="200" w:line="276" w:lineRule="auto"/>
        <w:jc w:val="center"/>
        <w:rPr>
          <w:rFonts w:ascii="Arial" w:hAnsi="Arial" w:cs="Arial"/>
          <w:color w:val="FF0000"/>
          <w:sz w:val="24"/>
        </w:rPr>
      </w:pPr>
    </w:p>
    <w:p w14:paraId="6F84EFAE" w14:textId="2D5B07F8" w:rsidR="00304AA7" w:rsidRPr="00094712" w:rsidRDefault="00304AA7" w:rsidP="00304AA7">
      <w:pPr>
        <w:spacing w:after="200" w:line="276" w:lineRule="auto"/>
        <w:jc w:val="center"/>
        <w:rPr>
          <w:rFonts w:ascii="Arial" w:hAnsi="Arial" w:cs="Arial"/>
          <w:sz w:val="24"/>
        </w:rPr>
      </w:pPr>
      <w:r w:rsidRPr="00094712">
        <w:rPr>
          <w:noProof/>
        </w:rPr>
        <w:drawing>
          <wp:inline distT="0" distB="0" distL="0" distR="0" wp14:anchorId="184D8711" wp14:editId="71436613">
            <wp:extent cx="5488781" cy="1543718"/>
            <wp:effectExtent l="0" t="0" r="0" b="0"/>
            <wp:docPr id="16" name="Obraz 15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10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az 15">
                      <a:extLst>
                        <a:ext uri="{FF2B5EF4-FFF2-40B4-BE49-F238E27FC236}">
                          <a16:creationId xmlns:a16="http://schemas.microsoft.com/office/drawing/2014/main" id="{00000000-0008-0000-0000-000010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8781" cy="1543718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14:paraId="729F8A9B" w14:textId="7073C03D" w:rsidR="00304AA7" w:rsidRPr="00094712" w:rsidRDefault="00304AA7" w:rsidP="00304AA7">
      <w:pPr>
        <w:jc w:val="center"/>
        <w:rPr>
          <w:rFonts w:ascii="Arial" w:hAnsi="Arial" w:cs="Arial"/>
          <w:sz w:val="24"/>
        </w:rPr>
      </w:pPr>
      <w:r w:rsidRPr="00094712">
        <w:rPr>
          <w:rFonts w:ascii="Arial" w:hAnsi="Arial" w:cs="Arial"/>
          <w:sz w:val="24"/>
        </w:rPr>
        <w:t xml:space="preserve">Zdjęcie nr 6. Skrzynia drewniana 2100x360x404 </w:t>
      </w:r>
    </w:p>
    <w:p w14:paraId="453918C7" w14:textId="77777777" w:rsidR="00304AA7" w:rsidRDefault="00304AA7" w:rsidP="00304AA7">
      <w:pPr>
        <w:spacing w:after="200" w:line="276" w:lineRule="auto"/>
        <w:jc w:val="center"/>
        <w:rPr>
          <w:rFonts w:ascii="Arial" w:hAnsi="Arial" w:cs="Arial"/>
          <w:color w:val="FF0000"/>
          <w:sz w:val="24"/>
        </w:rPr>
      </w:pPr>
    </w:p>
    <w:p w14:paraId="0B0AECDB" w14:textId="788C1480" w:rsidR="00304AA7" w:rsidRDefault="00304AA7" w:rsidP="00304AA7">
      <w:pPr>
        <w:spacing w:after="200" w:line="276" w:lineRule="auto"/>
        <w:jc w:val="center"/>
        <w:rPr>
          <w:rFonts w:ascii="Arial" w:hAnsi="Arial" w:cs="Arial"/>
          <w:color w:val="FF0000"/>
          <w:sz w:val="24"/>
        </w:rPr>
      </w:pPr>
      <w:r>
        <w:rPr>
          <w:noProof/>
        </w:rPr>
        <w:drawing>
          <wp:inline distT="0" distB="0" distL="0" distR="0" wp14:anchorId="30FB7900" wp14:editId="3A5DB5D0">
            <wp:extent cx="5492370" cy="2126833"/>
            <wp:effectExtent l="0" t="0" r="0" b="6985"/>
            <wp:docPr id="17" name="Obraz 16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11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az 16">
                      <a:extLst>
                        <a:ext uri="{FF2B5EF4-FFF2-40B4-BE49-F238E27FC236}">
                          <a16:creationId xmlns:a16="http://schemas.microsoft.com/office/drawing/2014/main" id="{00000000-0008-0000-0000-000011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370" cy="2126833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14:paraId="3F609EEE" w14:textId="77777777" w:rsidR="00304AA7" w:rsidRPr="00094712" w:rsidRDefault="00304AA7" w:rsidP="00304AA7">
      <w:pPr>
        <w:spacing w:after="200" w:line="276" w:lineRule="auto"/>
        <w:jc w:val="center"/>
        <w:rPr>
          <w:rFonts w:ascii="Arial" w:hAnsi="Arial" w:cs="Arial"/>
          <w:sz w:val="24"/>
        </w:rPr>
      </w:pPr>
    </w:p>
    <w:p w14:paraId="4CAF6D1E" w14:textId="28DAAB1D" w:rsidR="00304AA7" w:rsidRPr="00094712" w:rsidRDefault="00304AA7" w:rsidP="00304AA7">
      <w:pPr>
        <w:jc w:val="center"/>
        <w:rPr>
          <w:rFonts w:ascii="Arial" w:hAnsi="Arial" w:cs="Arial"/>
          <w:sz w:val="24"/>
        </w:rPr>
      </w:pPr>
      <w:r w:rsidRPr="00094712">
        <w:rPr>
          <w:rFonts w:ascii="Arial" w:hAnsi="Arial" w:cs="Arial"/>
          <w:sz w:val="24"/>
        </w:rPr>
        <w:t xml:space="preserve">Zdjęcie nr </w:t>
      </w:r>
      <w:r w:rsidR="002E2A28">
        <w:rPr>
          <w:rFonts w:ascii="Arial" w:hAnsi="Arial" w:cs="Arial"/>
          <w:sz w:val="24"/>
        </w:rPr>
        <w:t>7</w:t>
      </w:r>
      <w:r w:rsidRPr="00094712">
        <w:rPr>
          <w:rFonts w:ascii="Arial" w:hAnsi="Arial" w:cs="Arial"/>
          <w:sz w:val="24"/>
        </w:rPr>
        <w:t>. Skrzynia drewniana 1400x360x404</w:t>
      </w:r>
    </w:p>
    <w:p w14:paraId="275F8E54" w14:textId="77777777" w:rsidR="00304AA7" w:rsidRDefault="00304AA7" w:rsidP="00304AA7">
      <w:pPr>
        <w:spacing w:after="200" w:line="276" w:lineRule="auto"/>
        <w:jc w:val="center"/>
        <w:rPr>
          <w:rFonts w:ascii="Arial" w:hAnsi="Arial" w:cs="Arial"/>
          <w:color w:val="FF0000"/>
          <w:sz w:val="24"/>
        </w:rPr>
      </w:pPr>
    </w:p>
    <w:p w14:paraId="20F46CD2" w14:textId="7D9A81C1" w:rsidR="00304AA7" w:rsidRPr="00094712" w:rsidRDefault="00304AA7" w:rsidP="00304AA7">
      <w:pPr>
        <w:spacing w:after="200" w:line="276" w:lineRule="auto"/>
        <w:jc w:val="center"/>
        <w:rPr>
          <w:rFonts w:ascii="Arial" w:hAnsi="Arial" w:cs="Arial"/>
          <w:sz w:val="24"/>
        </w:rPr>
      </w:pPr>
      <w:r w:rsidRPr="00094712">
        <w:rPr>
          <w:noProof/>
        </w:rPr>
        <w:lastRenderedPageBreak/>
        <w:drawing>
          <wp:inline distT="0" distB="0" distL="0" distR="0" wp14:anchorId="2B70D7A1" wp14:editId="230D018C">
            <wp:extent cx="5488781" cy="1543718"/>
            <wp:effectExtent l="0" t="0" r="0" b="0"/>
            <wp:docPr id="25" name="Obraz 24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19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az 24">
                      <a:extLst>
                        <a:ext uri="{FF2B5EF4-FFF2-40B4-BE49-F238E27FC236}">
                          <a16:creationId xmlns:a16="http://schemas.microsoft.com/office/drawing/2014/main" id="{00000000-0008-0000-0000-000019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8781" cy="1543718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14:paraId="39A4269B" w14:textId="1A58688B" w:rsidR="00304AA7" w:rsidRDefault="00304AA7" w:rsidP="00304AA7">
      <w:pPr>
        <w:jc w:val="center"/>
        <w:rPr>
          <w:rFonts w:ascii="Arial" w:hAnsi="Arial" w:cs="Arial"/>
          <w:sz w:val="24"/>
        </w:rPr>
      </w:pPr>
      <w:r w:rsidRPr="00094712">
        <w:rPr>
          <w:rFonts w:ascii="Arial" w:hAnsi="Arial" w:cs="Arial"/>
          <w:sz w:val="24"/>
        </w:rPr>
        <w:t xml:space="preserve">Zdjęcie nr 8. Skrzynia drewniana 2100x360x404 </w:t>
      </w:r>
    </w:p>
    <w:p w14:paraId="3B1475E5" w14:textId="77777777" w:rsidR="002E2A28" w:rsidRDefault="002E2A28" w:rsidP="00304AA7">
      <w:pPr>
        <w:jc w:val="center"/>
        <w:rPr>
          <w:rFonts w:ascii="Arial" w:hAnsi="Arial" w:cs="Arial"/>
          <w:sz w:val="24"/>
        </w:rPr>
      </w:pPr>
    </w:p>
    <w:p w14:paraId="41BEDAB4" w14:textId="4BB39296" w:rsidR="002E2A28" w:rsidRPr="00094712" w:rsidRDefault="002E2A28" w:rsidP="00304AA7">
      <w:pPr>
        <w:jc w:val="center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W skład ZN-1 wchodzą n/w opakowania:</w:t>
      </w:r>
    </w:p>
    <w:tbl>
      <w:tblPr>
        <w:tblpPr w:leftFromText="141" w:rightFromText="141" w:vertAnchor="text" w:horzAnchor="page" w:tblpXSpec="center" w:tblpY="73"/>
        <w:tblW w:w="954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6"/>
        <w:gridCol w:w="2559"/>
        <w:gridCol w:w="593"/>
        <w:gridCol w:w="1315"/>
        <w:gridCol w:w="4636"/>
      </w:tblGrid>
      <w:tr w:rsidR="002E2A28" w:rsidRPr="00304AA7" w14:paraId="23A35427" w14:textId="77777777" w:rsidTr="002E2A28">
        <w:trPr>
          <w:trHeight w:val="411"/>
        </w:trPr>
        <w:tc>
          <w:tcPr>
            <w:tcW w:w="9549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52911F9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F139A8">
              <w:rPr>
                <w:rFonts w:ascii="Arial" w:eastAsia="Times New Roman" w:hAnsi="Arial" w:cs="Arial"/>
                <w:color w:val="000000"/>
                <w:lang w:eastAsia="pl-PL"/>
              </w:rPr>
              <w:t>Opakowanie/ jednostki ładunkowe/</w:t>
            </w:r>
          </w:p>
        </w:tc>
      </w:tr>
      <w:tr w:rsidR="002E2A28" w:rsidRPr="00304AA7" w14:paraId="73559BF5" w14:textId="77777777" w:rsidTr="002E2A28">
        <w:trPr>
          <w:trHeight w:val="1174"/>
        </w:trPr>
        <w:tc>
          <w:tcPr>
            <w:tcW w:w="446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015B6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F139A8">
              <w:rPr>
                <w:rFonts w:ascii="Arial" w:eastAsia="Times New Roman" w:hAnsi="Arial" w:cs="Arial"/>
                <w:color w:val="000000"/>
                <w:lang w:eastAsia="pl-PL"/>
              </w:rPr>
              <w:t>Lp.</w:t>
            </w:r>
          </w:p>
        </w:tc>
        <w:tc>
          <w:tcPr>
            <w:tcW w:w="25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DD423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F139A8">
              <w:rPr>
                <w:rFonts w:ascii="Arial" w:eastAsia="Times New Roman" w:hAnsi="Arial" w:cs="Arial"/>
                <w:color w:val="000000"/>
                <w:lang w:eastAsia="pl-PL"/>
              </w:rPr>
              <w:t>Rodzaj</w:t>
            </w:r>
          </w:p>
        </w:tc>
        <w:tc>
          <w:tcPr>
            <w:tcW w:w="5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02792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F139A8">
              <w:rPr>
                <w:rFonts w:ascii="Arial" w:eastAsia="Times New Roman" w:hAnsi="Arial" w:cs="Arial"/>
                <w:color w:val="000000"/>
                <w:lang w:eastAsia="pl-PL"/>
              </w:rPr>
              <w:t>Ilość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9EAD266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F139A8">
              <w:rPr>
                <w:rFonts w:ascii="Arial" w:eastAsia="Times New Roman" w:hAnsi="Arial" w:cs="Arial"/>
                <w:color w:val="000000"/>
                <w:lang w:eastAsia="pl-PL"/>
              </w:rPr>
              <w:t xml:space="preserve">Nr </w:t>
            </w:r>
            <w:r w:rsidRPr="00F139A8">
              <w:rPr>
                <w:rFonts w:ascii="Arial" w:eastAsia="Times New Roman" w:hAnsi="Arial" w:cs="Arial"/>
                <w:color w:val="000000"/>
                <w:lang w:eastAsia="pl-PL"/>
              </w:rPr>
              <w:br/>
              <w:t>opakowania</w:t>
            </w:r>
          </w:p>
        </w:tc>
        <w:tc>
          <w:tcPr>
            <w:tcW w:w="4636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</w:tcPr>
          <w:p w14:paraId="10965C0A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F139A8">
              <w:rPr>
                <w:rFonts w:ascii="Arial" w:eastAsia="Times New Roman" w:hAnsi="Arial" w:cs="Arial"/>
                <w:color w:val="000000"/>
                <w:lang w:eastAsia="pl-PL"/>
              </w:rPr>
              <w:t xml:space="preserve">Wymiary opakowania </w:t>
            </w:r>
            <w:r w:rsidRPr="00F139A8">
              <w:rPr>
                <w:rFonts w:ascii="Arial" w:eastAsia="Times New Roman" w:hAnsi="Arial" w:cs="Arial"/>
                <w:color w:val="000000"/>
                <w:lang w:eastAsia="pl-PL"/>
              </w:rPr>
              <w:br/>
              <w:t xml:space="preserve"> dł. x szer. x wys.</w:t>
            </w:r>
            <w:r w:rsidRPr="00F139A8">
              <w:rPr>
                <w:rFonts w:ascii="Arial" w:eastAsia="Times New Roman" w:hAnsi="Arial" w:cs="Arial"/>
                <w:color w:val="000000"/>
                <w:lang w:eastAsia="pl-PL"/>
              </w:rPr>
              <w:br/>
              <w:t xml:space="preserve"> [mm]</w:t>
            </w:r>
          </w:p>
        </w:tc>
      </w:tr>
      <w:tr w:rsidR="002E2A28" w:rsidRPr="00304AA7" w14:paraId="489ACB7E" w14:textId="77777777" w:rsidTr="002E2A28">
        <w:trPr>
          <w:trHeight w:val="293"/>
        </w:trPr>
        <w:tc>
          <w:tcPr>
            <w:tcW w:w="44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D0C47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F139A8">
              <w:rPr>
                <w:rFonts w:ascii="Arial" w:eastAsia="Times New Roman" w:hAnsi="Arial" w:cs="Arial"/>
                <w:color w:val="000000"/>
                <w:lang w:eastAsia="pl-PL"/>
              </w:rPr>
              <w:t>1.</w:t>
            </w:r>
          </w:p>
        </w:tc>
        <w:tc>
          <w:tcPr>
            <w:tcW w:w="255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DCC673" w14:textId="2D02F9C2" w:rsidR="002E2A28" w:rsidRPr="00F139A8" w:rsidRDefault="002E2A28" w:rsidP="002E2A2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139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 xml:space="preserve">Pojemnik metalowy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(zdjęcie nr 1 i 2)</w:t>
            </w:r>
          </w:p>
        </w:tc>
        <w:tc>
          <w:tcPr>
            <w:tcW w:w="59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60EA1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pl-PL"/>
              </w:rPr>
            </w:pPr>
            <w:r w:rsidRPr="00F139A8">
              <w:rPr>
                <w:rFonts w:ascii="Arial" w:eastAsia="Times New Roman" w:hAnsi="Arial" w:cs="Arial"/>
                <w:lang w:eastAsia="pl-PL"/>
              </w:rPr>
              <w:t>1</w:t>
            </w:r>
          </w:p>
        </w:tc>
        <w:tc>
          <w:tcPr>
            <w:tcW w:w="131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C230F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pl-PL"/>
              </w:rPr>
            </w:pPr>
            <w:r w:rsidRPr="00F139A8">
              <w:rPr>
                <w:rFonts w:ascii="Arial" w:eastAsia="Times New Roman" w:hAnsi="Arial" w:cs="Arial"/>
                <w:lang w:eastAsia="pl-PL"/>
              </w:rPr>
              <w:t>1/7</w:t>
            </w:r>
          </w:p>
        </w:tc>
        <w:tc>
          <w:tcPr>
            <w:tcW w:w="4636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4B9D7DB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pl-PL"/>
              </w:rPr>
            </w:pPr>
            <w:r w:rsidRPr="00F139A8">
              <w:rPr>
                <w:rFonts w:ascii="Arial" w:eastAsia="Times New Roman" w:hAnsi="Arial" w:cs="Arial"/>
                <w:lang w:eastAsia="pl-PL"/>
              </w:rPr>
              <w:t>1200x1000x800</w:t>
            </w:r>
          </w:p>
        </w:tc>
      </w:tr>
      <w:tr w:rsidR="002E2A28" w:rsidRPr="00304AA7" w14:paraId="13F0A2FE" w14:textId="77777777" w:rsidTr="002E2A28">
        <w:trPr>
          <w:trHeight w:val="293"/>
        </w:trPr>
        <w:tc>
          <w:tcPr>
            <w:tcW w:w="44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D7FEE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F139A8">
              <w:rPr>
                <w:rFonts w:ascii="Arial" w:eastAsia="Times New Roman" w:hAnsi="Arial" w:cs="Arial"/>
                <w:color w:val="000000"/>
                <w:lang w:eastAsia="pl-PL"/>
              </w:rPr>
              <w:t>2.</w:t>
            </w:r>
          </w:p>
        </w:tc>
        <w:tc>
          <w:tcPr>
            <w:tcW w:w="2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A1C186" w14:textId="4178DF4D" w:rsidR="002E2A28" w:rsidRPr="00F139A8" w:rsidRDefault="002E2A28" w:rsidP="002E2A2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139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Opakowanie kartonowe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 xml:space="preserve"> na palecie (zdjęcie nr 3)</w:t>
            </w:r>
          </w:p>
        </w:tc>
        <w:tc>
          <w:tcPr>
            <w:tcW w:w="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A1974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pl-PL"/>
              </w:rPr>
            </w:pPr>
            <w:r w:rsidRPr="00F139A8">
              <w:rPr>
                <w:rFonts w:ascii="Arial" w:eastAsia="Times New Roman" w:hAnsi="Arial" w:cs="Arial"/>
                <w:lang w:eastAsia="pl-PL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F66EE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pl-PL"/>
              </w:rPr>
            </w:pPr>
            <w:r w:rsidRPr="00F139A8">
              <w:rPr>
                <w:rFonts w:ascii="Arial" w:eastAsia="Times New Roman" w:hAnsi="Arial" w:cs="Arial"/>
                <w:lang w:eastAsia="pl-PL"/>
              </w:rPr>
              <w:t>2/7</w:t>
            </w:r>
          </w:p>
        </w:tc>
        <w:tc>
          <w:tcPr>
            <w:tcW w:w="463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71CB8F7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pl-PL"/>
              </w:rPr>
            </w:pPr>
            <w:r w:rsidRPr="00F139A8">
              <w:rPr>
                <w:rFonts w:ascii="Arial" w:eastAsia="Times New Roman" w:hAnsi="Arial" w:cs="Arial"/>
                <w:lang w:eastAsia="pl-PL"/>
              </w:rPr>
              <w:t>1200X800X144</w:t>
            </w:r>
          </w:p>
        </w:tc>
      </w:tr>
      <w:tr w:rsidR="002E2A28" w:rsidRPr="00304AA7" w14:paraId="229B3D34" w14:textId="77777777" w:rsidTr="002E2A28">
        <w:trPr>
          <w:trHeight w:val="293"/>
        </w:trPr>
        <w:tc>
          <w:tcPr>
            <w:tcW w:w="44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993C9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F139A8">
              <w:rPr>
                <w:rFonts w:ascii="Arial" w:eastAsia="Times New Roman" w:hAnsi="Arial" w:cs="Arial"/>
                <w:color w:val="000000"/>
                <w:lang w:eastAsia="pl-PL"/>
              </w:rPr>
              <w:t>3.</w:t>
            </w:r>
          </w:p>
        </w:tc>
        <w:tc>
          <w:tcPr>
            <w:tcW w:w="2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9751A0" w14:textId="68587BBB" w:rsidR="002E2A28" w:rsidRPr="00F139A8" w:rsidRDefault="002E2A28" w:rsidP="002E2A2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139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 xml:space="preserve">Skrzynia drewniana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(zdjęcie nr 4)</w:t>
            </w:r>
          </w:p>
        </w:tc>
        <w:tc>
          <w:tcPr>
            <w:tcW w:w="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3252B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pl-PL"/>
              </w:rPr>
            </w:pPr>
            <w:r w:rsidRPr="00F139A8">
              <w:rPr>
                <w:rFonts w:ascii="Arial" w:eastAsia="Times New Roman" w:hAnsi="Arial" w:cs="Arial"/>
                <w:lang w:eastAsia="pl-PL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5A563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pl-PL"/>
              </w:rPr>
            </w:pPr>
            <w:r w:rsidRPr="00F139A8">
              <w:rPr>
                <w:rFonts w:ascii="Arial" w:eastAsia="Times New Roman" w:hAnsi="Arial" w:cs="Arial"/>
                <w:lang w:eastAsia="pl-PL"/>
              </w:rPr>
              <w:t>3/7</w:t>
            </w:r>
          </w:p>
        </w:tc>
        <w:tc>
          <w:tcPr>
            <w:tcW w:w="463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B6745E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pl-PL"/>
              </w:rPr>
            </w:pPr>
            <w:r w:rsidRPr="00F139A8">
              <w:rPr>
                <w:rFonts w:ascii="Arial" w:eastAsia="Times New Roman" w:hAnsi="Arial" w:cs="Arial"/>
                <w:lang w:eastAsia="pl-PL"/>
              </w:rPr>
              <w:t>1780x360x474</w:t>
            </w:r>
          </w:p>
        </w:tc>
      </w:tr>
      <w:tr w:rsidR="002E2A28" w:rsidRPr="00304AA7" w14:paraId="0F53D1DA" w14:textId="77777777" w:rsidTr="002E2A28">
        <w:trPr>
          <w:trHeight w:val="293"/>
        </w:trPr>
        <w:tc>
          <w:tcPr>
            <w:tcW w:w="44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7A9EA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F139A8">
              <w:rPr>
                <w:rFonts w:ascii="Arial" w:eastAsia="Times New Roman" w:hAnsi="Arial" w:cs="Arial"/>
                <w:color w:val="000000"/>
                <w:lang w:eastAsia="pl-PL"/>
              </w:rPr>
              <w:t>4.</w:t>
            </w:r>
          </w:p>
        </w:tc>
        <w:tc>
          <w:tcPr>
            <w:tcW w:w="2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8E4E6C" w14:textId="7B872816" w:rsidR="002E2A28" w:rsidRPr="00F139A8" w:rsidRDefault="002E2A28" w:rsidP="002E2A2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139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 xml:space="preserve">Skrzynia drewniana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(zdjęcie nr 5)</w:t>
            </w:r>
          </w:p>
        </w:tc>
        <w:tc>
          <w:tcPr>
            <w:tcW w:w="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36BF6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pl-PL"/>
              </w:rPr>
            </w:pPr>
            <w:r w:rsidRPr="00F139A8">
              <w:rPr>
                <w:rFonts w:ascii="Arial" w:eastAsia="Times New Roman" w:hAnsi="Arial" w:cs="Arial"/>
                <w:lang w:eastAsia="pl-PL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19755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pl-PL"/>
              </w:rPr>
            </w:pPr>
            <w:r w:rsidRPr="00F139A8">
              <w:rPr>
                <w:rFonts w:ascii="Arial" w:eastAsia="Times New Roman" w:hAnsi="Arial" w:cs="Arial"/>
                <w:lang w:eastAsia="pl-PL"/>
              </w:rPr>
              <w:t>4/7</w:t>
            </w:r>
          </w:p>
        </w:tc>
        <w:tc>
          <w:tcPr>
            <w:tcW w:w="463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7875EFD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pl-PL"/>
              </w:rPr>
            </w:pPr>
            <w:r w:rsidRPr="00F139A8">
              <w:rPr>
                <w:rFonts w:ascii="Arial" w:eastAsia="Times New Roman" w:hAnsi="Arial" w:cs="Arial"/>
                <w:lang w:eastAsia="pl-PL"/>
              </w:rPr>
              <w:t>1780x360x474</w:t>
            </w:r>
          </w:p>
        </w:tc>
      </w:tr>
      <w:tr w:rsidR="002E2A28" w:rsidRPr="00304AA7" w14:paraId="6AD56AB9" w14:textId="77777777" w:rsidTr="002E2A28">
        <w:trPr>
          <w:trHeight w:val="293"/>
        </w:trPr>
        <w:tc>
          <w:tcPr>
            <w:tcW w:w="44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645AE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F139A8">
              <w:rPr>
                <w:rFonts w:ascii="Arial" w:eastAsia="Times New Roman" w:hAnsi="Arial" w:cs="Arial"/>
                <w:color w:val="000000"/>
                <w:lang w:eastAsia="pl-PL"/>
              </w:rPr>
              <w:t>5.</w:t>
            </w:r>
          </w:p>
        </w:tc>
        <w:tc>
          <w:tcPr>
            <w:tcW w:w="2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CBE181" w14:textId="6B79663C" w:rsidR="002E2A28" w:rsidRPr="00F139A8" w:rsidRDefault="002E2A28" w:rsidP="002E2A2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139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 xml:space="preserve">Skrzynia drewniana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(zdjęcie nr 6)</w:t>
            </w:r>
          </w:p>
        </w:tc>
        <w:tc>
          <w:tcPr>
            <w:tcW w:w="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6DBAB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pl-PL"/>
              </w:rPr>
            </w:pPr>
            <w:r w:rsidRPr="00F139A8">
              <w:rPr>
                <w:rFonts w:ascii="Arial" w:eastAsia="Times New Roman" w:hAnsi="Arial" w:cs="Arial"/>
                <w:lang w:eastAsia="pl-PL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605BD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pl-PL"/>
              </w:rPr>
            </w:pPr>
            <w:r w:rsidRPr="00F139A8">
              <w:rPr>
                <w:rFonts w:ascii="Arial" w:eastAsia="Times New Roman" w:hAnsi="Arial" w:cs="Arial"/>
                <w:lang w:eastAsia="pl-PL"/>
              </w:rPr>
              <w:t>5/7</w:t>
            </w:r>
          </w:p>
        </w:tc>
        <w:tc>
          <w:tcPr>
            <w:tcW w:w="463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6C6FC9A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pl-PL"/>
              </w:rPr>
            </w:pPr>
            <w:r w:rsidRPr="00F139A8">
              <w:rPr>
                <w:rFonts w:ascii="Arial" w:eastAsia="Times New Roman" w:hAnsi="Arial" w:cs="Arial"/>
                <w:lang w:eastAsia="pl-PL"/>
              </w:rPr>
              <w:t>2100x360x404</w:t>
            </w:r>
          </w:p>
        </w:tc>
      </w:tr>
      <w:tr w:rsidR="002E2A28" w:rsidRPr="00304AA7" w14:paraId="62623558" w14:textId="77777777" w:rsidTr="002E2A28">
        <w:trPr>
          <w:trHeight w:val="293"/>
        </w:trPr>
        <w:tc>
          <w:tcPr>
            <w:tcW w:w="44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C1FB0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F139A8">
              <w:rPr>
                <w:rFonts w:ascii="Arial" w:eastAsia="Times New Roman" w:hAnsi="Arial" w:cs="Arial"/>
                <w:color w:val="000000"/>
                <w:lang w:eastAsia="pl-PL"/>
              </w:rPr>
              <w:t>6.</w:t>
            </w:r>
          </w:p>
        </w:tc>
        <w:tc>
          <w:tcPr>
            <w:tcW w:w="2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086CBF" w14:textId="07BC0AE2" w:rsidR="002E2A28" w:rsidRPr="00F139A8" w:rsidRDefault="002E2A28" w:rsidP="002E2A2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139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 xml:space="preserve">Skrzynia drewniana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(zdjęcie nr 7)</w:t>
            </w:r>
          </w:p>
        </w:tc>
        <w:tc>
          <w:tcPr>
            <w:tcW w:w="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08BA3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pl-PL"/>
              </w:rPr>
            </w:pPr>
            <w:r w:rsidRPr="00F139A8">
              <w:rPr>
                <w:rFonts w:ascii="Arial" w:eastAsia="Times New Roman" w:hAnsi="Arial" w:cs="Arial"/>
                <w:lang w:eastAsia="pl-PL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9EB84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pl-PL"/>
              </w:rPr>
            </w:pPr>
            <w:r w:rsidRPr="00F139A8">
              <w:rPr>
                <w:rFonts w:ascii="Arial" w:eastAsia="Times New Roman" w:hAnsi="Arial" w:cs="Arial"/>
                <w:lang w:eastAsia="pl-PL"/>
              </w:rPr>
              <w:t>6/7</w:t>
            </w:r>
          </w:p>
        </w:tc>
        <w:tc>
          <w:tcPr>
            <w:tcW w:w="463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50D1819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pl-PL"/>
              </w:rPr>
            </w:pPr>
            <w:r w:rsidRPr="00F139A8">
              <w:rPr>
                <w:rFonts w:ascii="Arial" w:eastAsia="Times New Roman" w:hAnsi="Arial" w:cs="Arial"/>
                <w:lang w:eastAsia="pl-PL"/>
              </w:rPr>
              <w:t>1400x360x404</w:t>
            </w:r>
          </w:p>
        </w:tc>
      </w:tr>
      <w:tr w:rsidR="002E2A28" w:rsidRPr="00304AA7" w14:paraId="5940C6A7" w14:textId="77777777" w:rsidTr="002E2A28">
        <w:trPr>
          <w:trHeight w:val="308"/>
        </w:trPr>
        <w:tc>
          <w:tcPr>
            <w:tcW w:w="446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56EFF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F139A8">
              <w:rPr>
                <w:rFonts w:ascii="Arial" w:eastAsia="Times New Roman" w:hAnsi="Arial" w:cs="Arial"/>
                <w:color w:val="000000"/>
                <w:lang w:eastAsia="pl-PL"/>
              </w:rPr>
              <w:t>7.</w:t>
            </w:r>
          </w:p>
        </w:tc>
        <w:tc>
          <w:tcPr>
            <w:tcW w:w="25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A01A69" w14:textId="56F000AE" w:rsidR="002E2A28" w:rsidRPr="00F139A8" w:rsidRDefault="002E2A28" w:rsidP="002E2A2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139A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 xml:space="preserve">Skrzynia drewniana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(zdjęcie nr 8)</w:t>
            </w:r>
          </w:p>
        </w:tc>
        <w:tc>
          <w:tcPr>
            <w:tcW w:w="5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1E5AB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pl-PL"/>
              </w:rPr>
            </w:pPr>
            <w:r w:rsidRPr="00F139A8">
              <w:rPr>
                <w:rFonts w:ascii="Arial" w:eastAsia="Times New Roman" w:hAnsi="Arial" w:cs="Arial"/>
                <w:lang w:eastAsia="pl-PL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49B74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pl-PL"/>
              </w:rPr>
            </w:pPr>
            <w:r w:rsidRPr="00F139A8">
              <w:rPr>
                <w:rFonts w:ascii="Arial" w:eastAsia="Times New Roman" w:hAnsi="Arial" w:cs="Arial"/>
                <w:lang w:eastAsia="pl-PL"/>
              </w:rPr>
              <w:t>7/7</w:t>
            </w:r>
          </w:p>
        </w:tc>
        <w:tc>
          <w:tcPr>
            <w:tcW w:w="46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7C6BCF" w14:textId="77777777" w:rsidR="002E2A28" w:rsidRPr="00F139A8" w:rsidRDefault="002E2A28" w:rsidP="002E2A28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pl-PL"/>
              </w:rPr>
            </w:pPr>
            <w:r w:rsidRPr="00F139A8">
              <w:rPr>
                <w:rFonts w:ascii="Arial" w:eastAsia="Times New Roman" w:hAnsi="Arial" w:cs="Arial"/>
                <w:lang w:eastAsia="pl-PL"/>
              </w:rPr>
              <w:t>2100x360x404</w:t>
            </w:r>
          </w:p>
        </w:tc>
      </w:tr>
    </w:tbl>
    <w:p w14:paraId="5DEB168A" w14:textId="77777777" w:rsidR="00304AA7" w:rsidRDefault="00304AA7" w:rsidP="00304AA7">
      <w:pPr>
        <w:spacing w:after="200" w:line="276" w:lineRule="auto"/>
        <w:jc w:val="center"/>
        <w:rPr>
          <w:rFonts w:ascii="Arial" w:hAnsi="Arial" w:cs="Arial"/>
          <w:color w:val="FF0000"/>
          <w:sz w:val="24"/>
        </w:rPr>
      </w:pPr>
    </w:p>
    <w:p w14:paraId="278F735E" w14:textId="77777777" w:rsidR="00304AA7" w:rsidRPr="00304AA7" w:rsidRDefault="00304AA7" w:rsidP="00304AA7">
      <w:pPr>
        <w:spacing w:after="200" w:line="276" w:lineRule="auto"/>
        <w:jc w:val="center"/>
        <w:rPr>
          <w:rFonts w:ascii="Arial" w:hAnsi="Arial" w:cs="Arial"/>
          <w:color w:val="FF0000"/>
          <w:sz w:val="24"/>
        </w:rPr>
      </w:pPr>
    </w:p>
    <w:p w14:paraId="7EEC4A58" w14:textId="77777777" w:rsidR="00970C0F" w:rsidRPr="00992C92" w:rsidRDefault="00DA4C05" w:rsidP="00214351">
      <w:pPr>
        <w:pStyle w:val="Akapitzlist"/>
        <w:numPr>
          <w:ilvl w:val="1"/>
          <w:numId w:val="9"/>
        </w:numPr>
        <w:spacing w:after="200" w:line="276" w:lineRule="auto"/>
        <w:jc w:val="both"/>
        <w:rPr>
          <w:rFonts w:ascii="Arial" w:hAnsi="Arial" w:cs="Arial"/>
          <w:spacing w:val="1"/>
          <w:sz w:val="24"/>
          <w:szCs w:val="24"/>
        </w:rPr>
      </w:pPr>
      <w:r w:rsidRPr="00992C92">
        <w:rPr>
          <w:rFonts w:ascii="Arial" w:hAnsi="Arial" w:cs="Arial"/>
          <w:sz w:val="24"/>
        </w:rPr>
        <w:t>Wszystkie opakowania jednostkowe oraz zbiorcze zestawów powinny umożliwiać ich z</w:t>
      </w:r>
      <w:r w:rsidR="00970C0F" w:rsidRPr="00992C92">
        <w:rPr>
          <w:rFonts w:ascii="Arial" w:hAnsi="Arial" w:cs="Arial"/>
          <w:sz w:val="24"/>
        </w:rPr>
        <w:t xml:space="preserve">aładunek i bezpieczny transport </w:t>
      </w:r>
      <w:r w:rsidR="00970C0F" w:rsidRPr="00992C92">
        <w:rPr>
          <w:rFonts w:ascii="Arial" w:hAnsi="Arial" w:cs="Arial"/>
          <w:spacing w:val="1"/>
          <w:sz w:val="24"/>
          <w:szCs w:val="24"/>
        </w:rPr>
        <w:t>na pojazd</w:t>
      </w:r>
      <w:r w:rsidR="00214351" w:rsidRPr="00992C92">
        <w:rPr>
          <w:rFonts w:ascii="Arial" w:hAnsi="Arial" w:cs="Arial"/>
          <w:spacing w:val="1"/>
          <w:sz w:val="24"/>
          <w:szCs w:val="24"/>
        </w:rPr>
        <w:t>ach</w:t>
      </w:r>
      <w:r w:rsidR="00970C0F" w:rsidRPr="00992C92">
        <w:rPr>
          <w:rFonts w:ascii="Arial" w:hAnsi="Arial" w:cs="Arial"/>
          <w:spacing w:val="1"/>
          <w:sz w:val="24"/>
          <w:szCs w:val="24"/>
        </w:rPr>
        <w:t xml:space="preserve"> średniej ładowności będąc</w:t>
      </w:r>
      <w:r w:rsidR="00214351" w:rsidRPr="00992C92">
        <w:rPr>
          <w:rFonts w:ascii="Arial" w:hAnsi="Arial" w:cs="Arial"/>
          <w:spacing w:val="1"/>
          <w:sz w:val="24"/>
          <w:szCs w:val="24"/>
        </w:rPr>
        <w:t>ych</w:t>
      </w:r>
      <w:r w:rsidR="00970C0F" w:rsidRPr="00992C92">
        <w:rPr>
          <w:rFonts w:ascii="Arial" w:hAnsi="Arial" w:cs="Arial"/>
          <w:spacing w:val="1"/>
          <w:sz w:val="24"/>
          <w:szCs w:val="24"/>
        </w:rPr>
        <w:t xml:space="preserve"> na wyposażeniu Sił Zbrojnych (typ STAR 266, STAR 944, JELCZ 442).</w:t>
      </w:r>
    </w:p>
    <w:p w14:paraId="49ED07AE" w14:textId="77777777" w:rsidR="00DA4C05" w:rsidRPr="00992C92" w:rsidRDefault="00214351" w:rsidP="00DA4C05">
      <w:pPr>
        <w:pStyle w:val="Akapitzlist"/>
        <w:numPr>
          <w:ilvl w:val="1"/>
          <w:numId w:val="9"/>
        </w:numPr>
        <w:spacing w:after="200" w:line="276" w:lineRule="auto"/>
        <w:jc w:val="both"/>
        <w:rPr>
          <w:rFonts w:ascii="Arial" w:hAnsi="Arial" w:cs="Arial"/>
          <w:sz w:val="24"/>
        </w:rPr>
      </w:pPr>
      <w:r w:rsidRPr="00992C92">
        <w:rPr>
          <w:rFonts w:ascii="Arial" w:hAnsi="Arial" w:cs="Arial"/>
          <w:sz w:val="24"/>
        </w:rPr>
        <w:t xml:space="preserve">Poszczególne elementy składowe zestawów powinny być umieszczone </w:t>
      </w:r>
      <w:r w:rsidR="008143C1" w:rsidRPr="00992C92">
        <w:rPr>
          <w:rFonts w:ascii="Arial" w:hAnsi="Arial" w:cs="Arial"/>
          <w:sz w:val="24"/>
        </w:rPr>
        <w:br/>
      </w:r>
      <w:r w:rsidRPr="00992C92">
        <w:rPr>
          <w:rFonts w:ascii="Arial" w:hAnsi="Arial" w:cs="Arial"/>
          <w:sz w:val="24"/>
        </w:rPr>
        <w:t xml:space="preserve">w swoich transportowych opakowaniach zbiorczych w taki sposób, aby nie mogły samoistnie przemieszczać </w:t>
      </w:r>
      <w:r w:rsidR="008143C1" w:rsidRPr="00992C92">
        <w:rPr>
          <w:rFonts w:ascii="Arial" w:hAnsi="Arial" w:cs="Arial"/>
          <w:sz w:val="24"/>
        </w:rPr>
        <w:t xml:space="preserve">się </w:t>
      </w:r>
      <w:r w:rsidRPr="00992C92">
        <w:rPr>
          <w:rFonts w:ascii="Arial" w:hAnsi="Arial" w:cs="Arial"/>
          <w:sz w:val="24"/>
        </w:rPr>
        <w:t>podczas transportu.</w:t>
      </w:r>
    </w:p>
    <w:p w14:paraId="254C85D7" w14:textId="77777777" w:rsidR="00214351" w:rsidRPr="00992C92" w:rsidRDefault="00214351" w:rsidP="00DA4C05">
      <w:pPr>
        <w:pStyle w:val="Akapitzlist"/>
        <w:numPr>
          <w:ilvl w:val="1"/>
          <w:numId w:val="9"/>
        </w:numPr>
        <w:spacing w:after="200" w:line="276" w:lineRule="auto"/>
        <w:jc w:val="both"/>
        <w:rPr>
          <w:rFonts w:ascii="Arial" w:hAnsi="Arial" w:cs="Arial"/>
          <w:sz w:val="24"/>
        </w:rPr>
      </w:pPr>
      <w:r w:rsidRPr="00992C92">
        <w:rPr>
          <w:rFonts w:ascii="Arial" w:hAnsi="Arial" w:cs="Arial"/>
          <w:sz w:val="24"/>
        </w:rPr>
        <w:t xml:space="preserve">Opakowania zbiorcze (za wyjątkiem opakowań o których mowa </w:t>
      </w:r>
      <w:r w:rsidR="008C02FC" w:rsidRPr="00992C92">
        <w:rPr>
          <w:rFonts w:ascii="Arial" w:hAnsi="Arial" w:cs="Arial"/>
          <w:sz w:val="24"/>
        </w:rPr>
        <w:t>w pkt. 4.11</w:t>
      </w:r>
      <w:r w:rsidRPr="00992C92">
        <w:rPr>
          <w:rFonts w:ascii="Arial" w:hAnsi="Arial" w:cs="Arial"/>
          <w:sz w:val="24"/>
        </w:rPr>
        <w:t>) wraz z częściami zestaw</w:t>
      </w:r>
      <w:r w:rsidR="00D42A74" w:rsidRPr="00992C92">
        <w:rPr>
          <w:rFonts w:ascii="Arial" w:hAnsi="Arial" w:cs="Arial"/>
          <w:sz w:val="24"/>
        </w:rPr>
        <w:t>u</w:t>
      </w:r>
      <w:r w:rsidRPr="00992C92">
        <w:rPr>
          <w:rFonts w:ascii="Arial" w:hAnsi="Arial" w:cs="Arial"/>
          <w:sz w:val="24"/>
        </w:rPr>
        <w:t xml:space="preserve"> nie powinny przekraczać wagi i wymiarów zewnętrznych dopuszczających ich transport i składowanie w ramach wymiarów pa</w:t>
      </w:r>
      <w:r w:rsidR="00D42A74" w:rsidRPr="00992C92">
        <w:rPr>
          <w:rFonts w:ascii="Arial" w:hAnsi="Arial" w:cs="Arial"/>
          <w:sz w:val="24"/>
        </w:rPr>
        <w:t>lety EURO</w:t>
      </w:r>
      <w:r w:rsidRPr="00992C92">
        <w:rPr>
          <w:rFonts w:ascii="Arial" w:hAnsi="Arial" w:cs="Arial"/>
          <w:sz w:val="24"/>
        </w:rPr>
        <w:t>.</w:t>
      </w:r>
    </w:p>
    <w:p w14:paraId="03B7449A" w14:textId="77777777" w:rsidR="00214351" w:rsidRPr="00992C92" w:rsidRDefault="00214351" w:rsidP="00DA4C05">
      <w:pPr>
        <w:pStyle w:val="Akapitzlist"/>
        <w:numPr>
          <w:ilvl w:val="1"/>
          <w:numId w:val="9"/>
        </w:numPr>
        <w:spacing w:after="200" w:line="276" w:lineRule="auto"/>
        <w:jc w:val="both"/>
        <w:rPr>
          <w:rFonts w:ascii="Arial" w:hAnsi="Arial" w:cs="Arial"/>
          <w:sz w:val="24"/>
        </w:rPr>
      </w:pPr>
      <w:r w:rsidRPr="00992C92">
        <w:rPr>
          <w:rFonts w:ascii="Arial" w:hAnsi="Arial" w:cs="Arial"/>
          <w:sz w:val="24"/>
        </w:rPr>
        <w:t xml:space="preserve">Pojemniki transportowe – opakowania zbiorcze powinny być pomalowane </w:t>
      </w:r>
      <w:r w:rsidR="0096529C" w:rsidRPr="00992C92">
        <w:rPr>
          <w:rFonts w:ascii="Arial" w:hAnsi="Arial" w:cs="Arial"/>
          <w:sz w:val="24"/>
        </w:rPr>
        <w:br/>
      </w:r>
      <w:r w:rsidRPr="00992C92">
        <w:rPr>
          <w:rFonts w:ascii="Arial" w:hAnsi="Arial" w:cs="Arial"/>
          <w:sz w:val="24"/>
        </w:rPr>
        <w:t>w kolorze khaki.</w:t>
      </w:r>
    </w:p>
    <w:p w14:paraId="28CF83F7" w14:textId="2B7C57D8" w:rsidR="004A31B2" w:rsidRPr="00992C92" w:rsidRDefault="00214351" w:rsidP="004A31B2">
      <w:pPr>
        <w:pStyle w:val="Akapitzlist"/>
        <w:numPr>
          <w:ilvl w:val="1"/>
          <w:numId w:val="9"/>
        </w:numPr>
        <w:spacing w:after="200" w:line="276" w:lineRule="auto"/>
        <w:jc w:val="both"/>
        <w:rPr>
          <w:rFonts w:ascii="Arial" w:hAnsi="Arial" w:cs="Arial"/>
          <w:sz w:val="24"/>
        </w:rPr>
      </w:pPr>
      <w:r w:rsidRPr="00992C92">
        <w:rPr>
          <w:rFonts w:ascii="Arial" w:hAnsi="Arial" w:cs="Arial"/>
          <w:sz w:val="24"/>
        </w:rPr>
        <w:lastRenderedPageBreak/>
        <w:t xml:space="preserve">Każdy jednostkowy element umieszczony w opakowaniu zbiorczym, powinien być zapakowany i zabezpieczony indywidualnie, elementy w większej ilości niż 1 szt. mogą być zapakowane w opakowaniu zbiorczym obejmującym ilości danej pozycji. Wyroby wchodzące w skład zestawów, jeśli posiadają powinny być dostarczone </w:t>
      </w:r>
      <w:r w:rsidR="0006674F" w:rsidRPr="00992C92">
        <w:rPr>
          <w:rFonts w:ascii="Arial" w:hAnsi="Arial" w:cs="Arial"/>
          <w:sz w:val="24"/>
        </w:rPr>
        <w:t>w standardowym malowaniu i oryginalnym indywidualnym opakowaniu producenta</w:t>
      </w:r>
      <w:r w:rsidR="004A31B2" w:rsidRPr="00992C92">
        <w:rPr>
          <w:rFonts w:ascii="Arial" w:hAnsi="Arial" w:cs="Arial"/>
          <w:sz w:val="24"/>
        </w:rPr>
        <w:t>.</w:t>
      </w:r>
      <w:r w:rsidRPr="00992C92">
        <w:rPr>
          <w:rFonts w:ascii="Arial" w:hAnsi="Arial" w:cs="Arial"/>
          <w:sz w:val="24"/>
        </w:rPr>
        <w:t xml:space="preserve"> </w:t>
      </w:r>
      <w:r w:rsidR="004A31B2" w:rsidRPr="00992C92">
        <w:rPr>
          <w:rFonts w:ascii="Arial" w:hAnsi="Arial" w:cs="Arial"/>
          <w:b/>
          <w:i/>
          <w:sz w:val="24"/>
          <w:u w:val="single"/>
        </w:rPr>
        <w:t>Cylindry s</w:t>
      </w:r>
      <w:r w:rsidR="0006674F" w:rsidRPr="00992C92">
        <w:rPr>
          <w:rFonts w:ascii="Arial" w:hAnsi="Arial" w:cs="Arial"/>
          <w:b/>
          <w:i/>
          <w:sz w:val="24"/>
          <w:u w:val="single"/>
        </w:rPr>
        <w:t>iłownik</w:t>
      </w:r>
      <w:r w:rsidR="004A31B2" w:rsidRPr="00992C92">
        <w:rPr>
          <w:rFonts w:ascii="Arial" w:hAnsi="Arial" w:cs="Arial"/>
          <w:b/>
          <w:i/>
          <w:sz w:val="24"/>
          <w:u w:val="single"/>
        </w:rPr>
        <w:t xml:space="preserve">ów </w:t>
      </w:r>
      <w:r w:rsidR="0006674F" w:rsidRPr="00992C92">
        <w:rPr>
          <w:rFonts w:ascii="Arial" w:hAnsi="Arial" w:cs="Arial"/>
          <w:b/>
          <w:i/>
          <w:sz w:val="24"/>
          <w:u w:val="single"/>
        </w:rPr>
        <w:t xml:space="preserve">powinny być </w:t>
      </w:r>
      <w:r w:rsidR="00D42A74" w:rsidRPr="00992C92">
        <w:rPr>
          <w:rFonts w:ascii="Arial" w:hAnsi="Arial" w:cs="Arial"/>
          <w:b/>
          <w:i/>
          <w:sz w:val="24"/>
          <w:u w:val="single"/>
        </w:rPr>
        <w:t xml:space="preserve">pomalowane zgodnie z Warunkami Technicznymi Producenta SŁ-34C </w:t>
      </w:r>
      <w:r w:rsidR="00D42A74" w:rsidRPr="00992C92">
        <w:rPr>
          <w:rFonts w:ascii="Arial" w:hAnsi="Arial" w:cs="Arial"/>
          <w:b/>
          <w:i/>
          <w:sz w:val="24"/>
          <w:u w:val="single"/>
        </w:rPr>
        <w:br/>
      </w:r>
      <w:r w:rsidR="0006674F" w:rsidRPr="00992C92">
        <w:rPr>
          <w:rFonts w:ascii="Arial" w:hAnsi="Arial" w:cs="Arial"/>
          <w:b/>
          <w:i/>
          <w:sz w:val="24"/>
          <w:u w:val="single"/>
        </w:rPr>
        <w:t xml:space="preserve">w </w:t>
      </w:r>
      <w:r w:rsidR="00D42A74" w:rsidRPr="00992C92">
        <w:rPr>
          <w:rFonts w:ascii="Arial" w:hAnsi="Arial" w:cs="Arial"/>
          <w:b/>
          <w:i/>
          <w:sz w:val="24"/>
          <w:u w:val="single"/>
        </w:rPr>
        <w:t xml:space="preserve">wersji wojskowej w </w:t>
      </w:r>
      <w:r w:rsidR="0006674F" w:rsidRPr="00992C92">
        <w:rPr>
          <w:rFonts w:ascii="Arial" w:hAnsi="Arial" w:cs="Arial"/>
          <w:b/>
          <w:i/>
          <w:sz w:val="24"/>
          <w:u w:val="single"/>
        </w:rPr>
        <w:t>kolorze</w:t>
      </w:r>
      <w:r w:rsidR="00903015" w:rsidRPr="00992C92">
        <w:rPr>
          <w:rFonts w:ascii="Arial" w:hAnsi="Arial" w:cs="Arial"/>
          <w:b/>
          <w:i/>
          <w:sz w:val="24"/>
          <w:u w:val="single"/>
        </w:rPr>
        <w:t xml:space="preserve"> R</w:t>
      </w:r>
      <w:r w:rsidR="00D42A74" w:rsidRPr="00992C92">
        <w:rPr>
          <w:rFonts w:ascii="Arial" w:hAnsi="Arial" w:cs="Arial"/>
          <w:b/>
          <w:i/>
          <w:sz w:val="24"/>
          <w:u w:val="single"/>
        </w:rPr>
        <w:t>AL 6003</w:t>
      </w:r>
      <w:r w:rsidR="0006674F" w:rsidRPr="00992C92">
        <w:rPr>
          <w:rFonts w:ascii="Arial" w:hAnsi="Arial" w:cs="Arial"/>
          <w:b/>
          <w:i/>
          <w:sz w:val="24"/>
          <w:u w:val="single"/>
        </w:rPr>
        <w:t xml:space="preserve"> </w:t>
      </w:r>
      <w:r w:rsidR="007D1A5C" w:rsidRPr="00992C92">
        <w:rPr>
          <w:rFonts w:ascii="Arial" w:hAnsi="Arial" w:cs="Arial"/>
          <w:b/>
          <w:i/>
          <w:sz w:val="24"/>
          <w:u w:val="single"/>
        </w:rPr>
        <w:t xml:space="preserve">(jak dla </w:t>
      </w:r>
      <w:r w:rsidR="0006674F" w:rsidRPr="00992C92">
        <w:rPr>
          <w:rFonts w:ascii="Arial" w:hAnsi="Arial" w:cs="Arial"/>
          <w:b/>
          <w:i/>
          <w:sz w:val="24"/>
          <w:u w:val="single"/>
        </w:rPr>
        <w:t xml:space="preserve">maszyn </w:t>
      </w:r>
      <w:r w:rsidR="00D42A74" w:rsidRPr="00992C92">
        <w:rPr>
          <w:rFonts w:ascii="Arial" w:hAnsi="Arial" w:cs="Arial"/>
          <w:b/>
          <w:i/>
          <w:spacing w:val="1"/>
          <w:sz w:val="24"/>
          <w:szCs w:val="24"/>
          <w:u w:val="single"/>
        </w:rPr>
        <w:t xml:space="preserve">dostarczanych </w:t>
      </w:r>
      <w:proofErr w:type="gramStart"/>
      <w:r w:rsidR="00D42A74" w:rsidRPr="00992C92">
        <w:rPr>
          <w:rFonts w:ascii="Arial" w:hAnsi="Arial" w:cs="Arial"/>
          <w:b/>
          <w:i/>
          <w:spacing w:val="1"/>
          <w:sz w:val="24"/>
          <w:szCs w:val="24"/>
          <w:u w:val="single"/>
        </w:rPr>
        <w:t xml:space="preserve">do </w:t>
      </w:r>
      <w:r w:rsidR="0006674F" w:rsidRPr="00992C92">
        <w:rPr>
          <w:rFonts w:ascii="Arial" w:hAnsi="Arial" w:cs="Arial"/>
          <w:b/>
          <w:i/>
          <w:spacing w:val="1"/>
          <w:sz w:val="24"/>
          <w:szCs w:val="24"/>
          <w:u w:val="single"/>
        </w:rPr>
        <w:t xml:space="preserve"> Sił</w:t>
      </w:r>
      <w:proofErr w:type="gramEnd"/>
      <w:r w:rsidR="0006674F" w:rsidRPr="00992C92">
        <w:rPr>
          <w:rFonts w:ascii="Arial" w:hAnsi="Arial" w:cs="Arial"/>
          <w:b/>
          <w:i/>
          <w:spacing w:val="1"/>
          <w:sz w:val="24"/>
          <w:szCs w:val="24"/>
          <w:u w:val="single"/>
        </w:rPr>
        <w:t xml:space="preserve"> Zbrojnych</w:t>
      </w:r>
      <w:r w:rsidR="00D42A74" w:rsidRPr="00992C92">
        <w:rPr>
          <w:rFonts w:ascii="Arial" w:hAnsi="Arial" w:cs="Arial"/>
          <w:b/>
          <w:i/>
          <w:spacing w:val="1"/>
          <w:sz w:val="24"/>
          <w:szCs w:val="24"/>
          <w:u w:val="single"/>
        </w:rPr>
        <w:t xml:space="preserve"> od 2020 r.</w:t>
      </w:r>
      <w:r w:rsidR="007D1A5C" w:rsidRPr="00992C92">
        <w:rPr>
          <w:rFonts w:ascii="Arial" w:hAnsi="Arial" w:cs="Arial"/>
          <w:b/>
          <w:i/>
          <w:spacing w:val="1"/>
          <w:sz w:val="24"/>
          <w:szCs w:val="24"/>
          <w:u w:val="single"/>
        </w:rPr>
        <w:t>).</w:t>
      </w:r>
    </w:p>
    <w:p w14:paraId="3C06612A" w14:textId="77777777" w:rsidR="004A31B2" w:rsidRPr="00992C92" w:rsidRDefault="004A31B2" w:rsidP="00C52614">
      <w:pPr>
        <w:pStyle w:val="Akapitzlist"/>
        <w:numPr>
          <w:ilvl w:val="1"/>
          <w:numId w:val="9"/>
        </w:numPr>
        <w:spacing w:after="200" w:line="276" w:lineRule="auto"/>
        <w:ind w:left="709" w:hanging="346"/>
        <w:jc w:val="both"/>
        <w:rPr>
          <w:rFonts w:ascii="Arial" w:hAnsi="Arial" w:cs="Arial"/>
          <w:sz w:val="24"/>
        </w:rPr>
      </w:pPr>
      <w:r w:rsidRPr="00992C92">
        <w:rPr>
          <w:rFonts w:ascii="Arial" w:hAnsi="Arial" w:cs="Arial"/>
          <w:sz w:val="24"/>
        </w:rPr>
        <w:t>Asortyment, wyroby o wymiarach uniemożliwiających ich umieszczenie w opakowaniu zbiorczym o którym mowa w pkt.  4.</w:t>
      </w:r>
      <w:r w:rsidR="008C02FC" w:rsidRPr="00992C92">
        <w:rPr>
          <w:rFonts w:ascii="Arial" w:hAnsi="Arial" w:cs="Arial"/>
          <w:sz w:val="24"/>
        </w:rPr>
        <w:t>5</w:t>
      </w:r>
      <w:r w:rsidRPr="00992C92">
        <w:rPr>
          <w:rFonts w:ascii="Arial" w:hAnsi="Arial" w:cs="Arial"/>
          <w:sz w:val="24"/>
        </w:rPr>
        <w:t xml:space="preserve"> i 4.</w:t>
      </w:r>
      <w:r w:rsidR="008C02FC" w:rsidRPr="00992C92">
        <w:rPr>
          <w:rFonts w:ascii="Arial" w:hAnsi="Arial" w:cs="Arial"/>
          <w:sz w:val="24"/>
        </w:rPr>
        <w:t>8</w:t>
      </w:r>
      <w:r w:rsidRPr="00992C92">
        <w:rPr>
          <w:rFonts w:ascii="Arial" w:hAnsi="Arial" w:cs="Arial"/>
          <w:sz w:val="24"/>
        </w:rPr>
        <w:t xml:space="preserve"> należy opakować indywidualnie lub zbiorczo w skrzynie drewniane o wymiarach: długość min. 1400 mm; szerokość max. 1200 mm; wysokość max. 1200 mm.</w:t>
      </w:r>
    </w:p>
    <w:p w14:paraId="5BCA5834" w14:textId="77777777" w:rsidR="00011CEC" w:rsidRPr="00992C92" w:rsidRDefault="00011CEC" w:rsidP="00C52614">
      <w:pPr>
        <w:pStyle w:val="Akapitzlist"/>
        <w:numPr>
          <w:ilvl w:val="1"/>
          <w:numId w:val="9"/>
        </w:numPr>
        <w:spacing w:after="200" w:line="276" w:lineRule="auto"/>
        <w:ind w:left="851" w:hanging="346"/>
        <w:jc w:val="both"/>
        <w:rPr>
          <w:rFonts w:ascii="Arial" w:hAnsi="Arial" w:cs="Arial"/>
          <w:sz w:val="24"/>
        </w:rPr>
      </w:pPr>
      <w:r w:rsidRPr="00992C92">
        <w:rPr>
          <w:rFonts w:ascii="Arial" w:hAnsi="Arial" w:cs="Arial"/>
          <w:sz w:val="24"/>
        </w:rPr>
        <w:t>Opakowania 1-go rzędu indywidualnie i zbiorczo, powinny umożliwiać wizualne sprawdzenie ich zawartości lub pozwalać na wielokrotne ich otwarcie-zamknięcie.</w:t>
      </w:r>
    </w:p>
    <w:p w14:paraId="7CA6BBD2" w14:textId="77777777" w:rsidR="00011CEC" w:rsidRPr="00992C92" w:rsidRDefault="00011CEC" w:rsidP="00C52614">
      <w:pPr>
        <w:pStyle w:val="Akapitzlist"/>
        <w:numPr>
          <w:ilvl w:val="1"/>
          <w:numId w:val="9"/>
        </w:numPr>
        <w:spacing w:after="200" w:line="276" w:lineRule="auto"/>
        <w:ind w:left="851" w:hanging="346"/>
        <w:jc w:val="both"/>
        <w:rPr>
          <w:rFonts w:ascii="Arial" w:hAnsi="Arial" w:cs="Arial"/>
          <w:sz w:val="24"/>
        </w:rPr>
      </w:pPr>
      <w:r w:rsidRPr="00992C92">
        <w:rPr>
          <w:rFonts w:ascii="Arial" w:hAnsi="Arial" w:cs="Arial"/>
          <w:sz w:val="24"/>
        </w:rPr>
        <w:t xml:space="preserve">Całość (asortyment stanowiący ukompletowanie jednego kompletu zestawu) ma być umieszczona w opakowaniach 1-go rzędu oraz opakowaniach zbiorczych. Rodzaj zastosowanych opakowań oraz sposób kompletacji zestawów, dla każdego zestawu ma być identyczny w ilości niezbędnej, umożliwiającej zachowanie </w:t>
      </w:r>
      <w:proofErr w:type="gramStart"/>
      <w:r w:rsidRPr="00992C92">
        <w:rPr>
          <w:rFonts w:ascii="Arial" w:hAnsi="Arial" w:cs="Arial"/>
          <w:sz w:val="24"/>
        </w:rPr>
        <w:t>wymiarów</w:t>
      </w:r>
      <w:proofErr w:type="gramEnd"/>
      <w:r w:rsidRPr="00992C92">
        <w:rPr>
          <w:rFonts w:ascii="Arial" w:hAnsi="Arial" w:cs="Arial"/>
          <w:sz w:val="24"/>
        </w:rPr>
        <w:t xml:space="preserve"> o których mowa w pkt. 4.</w:t>
      </w:r>
      <w:r w:rsidR="008C02FC" w:rsidRPr="00992C92">
        <w:rPr>
          <w:rFonts w:ascii="Arial" w:hAnsi="Arial" w:cs="Arial"/>
          <w:sz w:val="24"/>
        </w:rPr>
        <w:t>5</w:t>
      </w:r>
      <w:r w:rsidRPr="00992C92">
        <w:rPr>
          <w:rFonts w:ascii="Arial" w:hAnsi="Arial" w:cs="Arial"/>
          <w:sz w:val="24"/>
        </w:rPr>
        <w:t>, 4.</w:t>
      </w:r>
      <w:r w:rsidR="008C02FC" w:rsidRPr="00992C92">
        <w:rPr>
          <w:rFonts w:ascii="Arial" w:hAnsi="Arial" w:cs="Arial"/>
          <w:sz w:val="24"/>
        </w:rPr>
        <w:t>8</w:t>
      </w:r>
      <w:r w:rsidRPr="00992C92">
        <w:rPr>
          <w:rFonts w:ascii="Arial" w:hAnsi="Arial" w:cs="Arial"/>
          <w:sz w:val="24"/>
        </w:rPr>
        <w:t>. i 4.1</w:t>
      </w:r>
      <w:r w:rsidR="008C02FC" w:rsidRPr="00992C92">
        <w:rPr>
          <w:rFonts w:ascii="Arial" w:hAnsi="Arial" w:cs="Arial"/>
          <w:sz w:val="24"/>
        </w:rPr>
        <w:t>1</w:t>
      </w:r>
      <w:r w:rsidRPr="00992C92">
        <w:rPr>
          <w:rFonts w:ascii="Arial" w:hAnsi="Arial" w:cs="Arial"/>
          <w:sz w:val="24"/>
        </w:rPr>
        <w:t>.</w:t>
      </w:r>
    </w:p>
    <w:p w14:paraId="23806DF0" w14:textId="77777777" w:rsidR="00011CEC" w:rsidRPr="00992C92" w:rsidRDefault="00011CEC" w:rsidP="00C52614">
      <w:pPr>
        <w:pStyle w:val="Akapitzlist"/>
        <w:numPr>
          <w:ilvl w:val="1"/>
          <w:numId w:val="9"/>
        </w:numPr>
        <w:spacing w:after="200" w:line="276" w:lineRule="auto"/>
        <w:ind w:left="851" w:hanging="346"/>
        <w:jc w:val="both"/>
        <w:rPr>
          <w:rFonts w:ascii="Arial" w:hAnsi="Arial" w:cs="Arial"/>
          <w:sz w:val="24"/>
        </w:rPr>
      </w:pPr>
      <w:r w:rsidRPr="00992C92">
        <w:rPr>
          <w:rFonts w:ascii="Arial" w:hAnsi="Arial" w:cs="Arial"/>
          <w:sz w:val="24"/>
        </w:rPr>
        <w:t xml:space="preserve">Każde opakowanie zewnętrzne ma być opisane kolejnym numerem, według jego kompletacji wynikającej z opisu zestawu </w:t>
      </w:r>
      <w:r w:rsidR="00763A4A" w:rsidRPr="00992C92">
        <w:rPr>
          <w:rFonts w:ascii="Arial" w:hAnsi="Arial" w:cs="Arial"/>
          <w:sz w:val="24"/>
        </w:rPr>
        <w:t>(</w:t>
      </w:r>
      <w:r w:rsidRPr="00992C92">
        <w:rPr>
          <w:rFonts w:ascii="Arial" w:hAnsi="Arial" w:cs="Arial"/>
          <w:sz w:val="24"/>
        </w:rPr>
        <w:t>z</w:t>
      </w:r>
      <w:r w:rsidR="00763A4A" w:rsidRPr="00992C92">
        <w:rPr>
          <w:rFonts w:ascii="Arial" w:hAnsi="Arial" w:cs="Arial"/>
          <w:sz w:val="24"/>
        </w:rPr>
        <w:t>a</w:t>
      </w:r>
      <w:r w:rsidRPr="00992C92">
        <w:rPr>
          <w:rFonts w:ascii="Arial" w:hAnsi="Arial" w:cs="Arial"/>
          <w:sz w:val="24"/>
        </w:rPr>
        <w:t xml:space="preserve">ł. </w:t>
      </w:r>
      <w:r w:rsidR="00763A4A" w:rsidRPr="00992C92">
        <w:rPr>
          <w:rFonts w:ascii="Arial" w:hAnsi="Arial" w:cs="Arial"/>
          <w:sz w:val="24"/>
        </w:rPr>
        <w:t>n</w:t>
      </w:r>
      <w:r w:rsidRPr="00992C92">
        <w:rPr>
          <w:rFonts w:ascii="Arial" w:hAnsi="Arial" w:cs="Arial"/>
          <w:sz w:val="24"/>
        </w:rPr>
        <w:t>r 1</w:t>
      </w:r>
      <w:r w:rsidR="00763A4A" w:rsidRPr="00992C92">
        <w:rPr>
          <w:rFonts w:ascii="Arial" w:hAnsi="Arial" w:cs="Arial"/>
          <w:sz w:val="24"/>
        </w:rPr>
        <w:t>)</w:t>
      </w:r>
      <w:r w:rsidRPr="00992C92">
        <w:rPr>
          <w:rFonts w:ascii="Arial" w:hAnsi="Arial" w:cs="Arial"/>
          <w:sz w:val="24"/>
        </w:rPr>
        <w:t xml:space="preserve"> w sposób umożliwiający sprawne wyszukanie danej pozycji asortymentu.</w:t>
      </w:r>
    </w:p>
    <w:p w14:paraId="11065367" w14:textId="77777777" w:rsidR="0069130C" w:rsidRPr="00992C92" w:rsidRDefault="00011CEC" w:rsidP="00C52614">
      <w:pPr>
        <w:pStyle w:val="Akapitzlist"/>
        <w:numPr>
          <w:ilvl w:val="1"/>
          <w:numId w:val="9"/>
        </w:numPr>
        <w:spacing w:after="200" w:line="276" w:lineRule="auto"/>
        <w:ind w:left="851" w:hanging="346"/>
        <w:jc w:val="both"/>
        <w:rPr>
          <w:rFonts w:ascii="Arial" w:hAnsi="Arial" w:cs="Arial"/>
          <w:sz w:val="24"/>
        </w:rPr>
      </w:pPr>
      <w:r w:rsidRPr="00992C92">
        <w:rPr>
          <w:rFonts w:ascii="Arial" w:hAnsi="Arial" w:cs="Arial"/>
          <w:sz w:val="24"/>
        </w:rPr>
        <w:t xml:space="preserve">Etykiety jednostkowe </w:t>
      </w:r>
      <w:r w:rsidR="00CC5F1A" w:rsidRPr="00992C92">
        <w:rPr>
          <w:rFonts w:ascii="Arial" w:hAnsi="Arial" w:cs="Arial"/>
          <w:sz w:val="24"/>
        </w:rPr>
        <w:t>(części) mają posiadać etykiety z nazwą części (elementu), numerem katalogowym, oznaczeniem dostawcy, numerem partii oraz datą produkcji. W przypadku opakowań zewnętrznych zbiorczych powyższe dane mają być zawarte w opisach zbiorczych w formie opisu – wykazu zawartości opakowania zbiorczego z podanym numerem opakowania zbiorczego (kolejne opakowanie)</w:t>
      </w:r>
      <w:r w:rsidR="008C02FC" w:rsidRPr="00992C92">
        <w:rPr>
          <w:rFonts w:ascii="Arial" w:hAnsi="Arial" w:cs="Arial"/>
          <w:sz w:val="24"/>
        </w:rPr>
        <w:t>.</w:t>
      </w:r>
    </w:p>
    <w:p w14:paraId="3ABA4746" w14:textId="77777777" w:rsidR="008C02FC" w:rsidRPr="007F27F4" w:rsidRDefault="008C02FC" w:rsidP="008C02FC">
      <w:pPr>
        <w:pStyle w:val="Akapitzlist"/>
        <w:spacing w:after="200" w:line="276" w:lineRule="auto"/>
        <w:ind w:left="488"/>
        <w:jc w:val="both"/>
        <w:rPr>
          <w:rFonts w:ascii="Arial" w:hAnsi="Arial" w:cs="Arial"/>
          <w:color w:val="FF0000"/>
          <w:sz w:val="24"/>
        </w:rPr>
      </w:pPr>
    </w:p>
    <w:p w14:paraId="174D0C64" w14:textId="77777777" w:rsidR="00BB0D8E" w:rsidRPr="00094712" w:rsidRDefault="00BB0D8E" w:rsidP="00BB0D8E">
      <w:pPr>
        <w:pStyle w:val="Akapitzlist"/>
        <w:numPr>
          <w:ilvl w:val="0"/>
          <w:numId w:val="2"/>
        </w:numPr>
        <w:spacing w:after="200" w:line="276" w:lineRule="auto"/>
        <w:jc w:val="both"/>
        <w:rPr>
          <w:rFonts w:ascii="Arial" w:hAnsi="Arial" w:cs="Arial"/>
          <w:b/>
          <w:sz w:val="24"/>
        </w:rPr>
      </w:pPr>
      <w:r w:rsidRPr="00094712">
        <w:rPr>
          <w:rFonts w:ascii="Arial" w:hAnsi="Arial" w:cs="Arial"/>
          <w:b/>
          <w:sz w:val="24"/>
        </w:rPr>
        <w:t>Wymagania co do oceny zgodności wyrobu.</w:t>
      </w:r>
    </w:p>
    <w:p w14:paraId="01E12881" w14:textId="10E0C6D2" w:rsidR="00BB0D8E" w:rsidRPr="00094712" w:rsidRDefault="00BB0D8E" w:rsidP="00BB0D8E">
      <w:pPr>
        <w:pStyle w:val="Akapitzlist"/>
        <w:jc w:val="both"/>
        <w:rPr>
          <w:rFonts w:ascii="Arial" w:hAnsi="Arial" w:cs="Arial"/>
          <w:sz w:val="24"/>
        </w:rPr>
      </w:pPr>
      <w:r w:rsidRPr="00094712">
        <w:rPr>
          <w:rFonts w:ascii="Arial" w:hAnsi="Arial" w:cs="Arial"/>
          <w:sz w:val="24"/>
        </w:rPr>
        <w:t xml:space="preserve">Wyrób nie jest zakwalifikowany do oceny zgodności zgodnie z rozporządzeniem Ministra Obrony Narodowej z dnia 11 stycznia 2013 roku </w:t>
      </w:r>
      <w:r w:rsidRPr="00094712">
        <w:rPr>
          <w:rFonts w:ascii="Arial" w:hAnsi="Arial" w:cs="Arial"/>
          <w:i/>
          <w:sz w:val="24"/>
        </w:rPr>
        <w:t xml:space="preserve">w sprawie szczegółowego wykazu wyrobów podlegających ocenie zgodności oraz sposobu i trybu przeprowadzenia oceny zgodności wyrobów przeznaczonych na potrzeby obronności </w:t>
      </w:r>
      <w:proofErr w:type="gramStart"/>
      <w:r w:rsidRPr="00094712">
        <w:rPr>
          <w:rFonts w:ascii="Arial" w:hAnsi="Arial" w:cs="Arial"/>
          <w:i/>
          <w:sz w:val="24"/>
        </w:rPr>
        <w:t xml:space="preserve">państwa </w:t>
      </w:r>
      <w:r w:rsidRPr="00094712">
        <w:rPr>
          <w:rFonts w:ascii="Arial" w:hAnsi="Arial" w:cs="Arial"/>
          <w:sz w:val="24"/>
        </w:rPr>
        <w:t xml:space="preserve"> (</w:t>
      </w:r>
      <w:proofErr w:type="gramEnd"/>
      <w:r w:rsidRPr="00094712">
        <w:rPr>
          <w:rFonts w:ascii="Arial" w:hAnsi="Arial" w:cs="Arial"/>
          <w:sz w:val="24"/>
        </w:rPr>
        <w:t xml:space="preserve">Dz.U. z dnia 29 stycznia 2013 r. poz. 136 z </w:t>
      </w:r>
      <w:proofErr w:type="spellStart"/>
      <w:r w:rsidRPr="00094712">
        <w:rPr>
          <w:rFonts w:ascii="Arial" w:hAnsi="Arial" w:cs="Arial"/>
          <w:sz w:val="24"/>
        </w:rPr>
        <w:t>późn</w:t>
      </w:r>
      <w:proofErr w:type="spellEnd"/>
      <w:r w:rsidRPr="00094712">
        <w:rPr>
          <w:rFonts w:ascii="Arial" w:hAnsi="Arial" w:cs="Arial"/>
          <w:sz w:val="24"/>
        </w:rPr>
        <w:t>. zm.).</w:t>
      </w:r>
    </w:p>
    <w:p w14:paraId="1A381C8A" w14:textId="77777777" w:rsidR="0059721A" w:rsidRPr="007F27F4" w:rsidRDefault="0059721A" w:rsidP="00BB0D8E">
      <w:pPr>
        <w:pStyle w:val="Akapitzlist"/>
        <w:jc w:val="both"/>
        <w:rPr>
          <w:rFonts w:ascii="Arial" w:hAnsi="Arial" w:cs="Arial"/>
          <w:color w:val="FF0000"/>
          <w:sz w:val="24"/>
        </w:rPr>
      </w:pPr>
    </w:p>
    <w:p w14:paraId="35DB9DFA" w14:textId="77777777" w:rsidR="00BB0D8E" w:rsidRPr="00992C92" w:rsidRDefault="00BB0D8E" w:rsidP="00BB0D8E">
      <w:pPr>
        <w:pStyle w:val="Akapitzlist"/>
        <w:numPr>
          <w:ilvl w:val="0"/>
          <w:numId w:val="2"/>
        </w:numPr>
        <w:spacing w:after="200" w:line="276" w:lineRule="auto"/>
        <w:jc w:val="both"/>
        <w:rPr>
          <w:rFonts w:ascii="Arial" w:hAnsi="Arial" w:cs="Arial"/>
          <w:b/>
          <w:sz w:val="24"/>
        </w:rPr>
      </w:pPr>
      <w:r w:rsidRPr="00992C92">
        <w:rPr>
          <w:rFonts w:ascii="Arial" w:hAnsi="Arial" w:cs="Arial"/>
          <w:b/>
          <w:sz w:val="24"/>
        </w:rPr>
        <w:t>Wymagania dotyczące ochrony informacji niejawnych.</w:t>
      </w:r>
    </w:p>
    <w:p w14:paraId="454853BE" w14:textId="5839142B" w:rsidR="00BB0D8E" w:rsidRPr="00992C92" w:rsidRDefault="00BB0D8E" w:rsidP="00BB0D8E">
      <w:pPr>
        <w:pStyle w:val="Akapitzlist"/>
        <w:jc w:val="both"/>
        <w:rPr>
          <w:rFonts w:ascii="Arial" w:hAnsi="Arial" w:cs="Arial"/>
          <w:sz w:val="24"/>
        </w:rPr>
      </w:pPr>
      <w:r w:rsidRPr="00992C92">
        <w:rPr>
          <w:rFonts w:ascii="Arial" w:hAnsi="Arial" w:cs="Arial"/>
          <w:sz w:val="24"/>
        </w:rPr>
        <w:t>Nie dotyczy.</w:t>
      </w:r>
    </w:p>
    <w:p w14:paraId="20C7A232" w14:textId="77777777" w:rsidR="0059721A" w:rsidRPr="007F27F4" w:rsidRDefault="0059721A" w:rsidP="00BB0D8E">
      <w:pPr>
        <w:pStyle w:val="Akapitzlist"/>
        <w:jc w:val="both"/>
        <w:rPr>
          <w:rFonts w:ascii="Arial" w:hAnsi="Arial" w:cs="Arial"/>
          <w:color w:val="FF0000"/>
          <w:sz w:val="24"/>
        </w:rPr>
      </w:pPr>
    </w:p>
    <w:p w14:paraId="02C17B4A" w14:textId="77777777" w:rsidR="00BB0D8E" w:rsidRPr="00992C92" w:rsidRDefault="00BB0D8E" w:rsidP="00BB0D8E">
      <w:pPr>
        <w:pStyle w:val="Akapitzlist"/>
        <w:numPr>
          <w:ilvl w:val="0"/>
          <w:numId w:val="2"/>
        </w:numPr>
        <w:spacing w:after="200" w:line="276" w:lineRule="auto"/>
        <w:jc w:val="both"/>
        <w:rPr>
          <w:rFonts w:ascii="Arial" w:hAnsi="Arial" w:cs="Arial"/>
          <w:sz w:val="24"/>
        </w:rPr>
      </w:pPr>
      <w:r w:rsidRPr="00992C92">
        <w:rPr>
          <w:rFonts w:ascii="Arial" w:hAnsi="Arial" w:cs="Arial"/>
          <w:b/>
          <w:sz w:val="24"/>
        </w:rPr>
        <w:t>Wymagania w zakresie jakości wyrobu.</w:t>
      </w:r>
      <w:r w:rsidRPr="00992C92">
        <w:rPr>
          <w:rFonts w:ascii="Arial" w:hAnsi="Arial" w:cs="Arial"/>
          <w:sz w:val="24"/>
        </w:rPr>
        <w:t xml:space="preserve"> </w:t>
      </w:r>
    </w:p>
    <w:p w14:paraId="53A38280" w14:textId="36203F0E" w:rsidR="00BB0D8E" w:rsidRPr="00992C92" w:rsidRDefault="008C02FC" w:rsidP="00BB0D8E">
      <w:pPr>
        <w:pStyle w:val="Akapitzlist"/>
        <w:jc w:val="both"/>
        <w:rPr>
          <w:rFonts w:ascii="Arial" w:hAnsi="Arial" w:cs="Arial"/>
          <w:sz w:val="24"/>
        </w:rPr>
      </w:pPr>
      <w:r w:rsidRPr="00992C92">
        <w:rPr>
          <w:rFonts w:ascii="Arial" w:hAnsi="Arial" w:cs="Arial"/>
          <w:sz w:val="24"/>
        </w:rPr>
        <w:t>Zgodnie z klauzulą jakościową</w:t>
      </w:r>
      <w:r w:rsidR="00BB0D8E" w:rsidRPr="00992C92">
        <w:rPr>
          <w:rFonts w:ascii="Arial" w:hAnsi="Arial" w:cs="Arial"/>
          <w:sz w:val="24"/>
        </w:rPr>
        <w:t>.</w:t>
      </w:r>
    </w:p>
    <w:p w14:paraId="0E1FBF00" w14:textId="77777777" w:rsidR="0059721A" w:rsidRPr="007F27F4" w:rsidRDefault="0059721A" w:rsidP="00BB0D8E">
      <w:pPr>
        <w:pStyle w:val="Akapitzlist"/>
        <w:jc w:val="both"/>
        <w:rPr>
          <w:rFonts w:ascii="Arial" w:hAnsi="Arial" w:cs="Arial"/>
          <w:color w:val="FF0000"/>
          <w:sz w:val="24"/>
        </w:rPr>
      </w:pPr>
    </w:p>
    <w:p w14:paraId="42D24052" w14:textId="77777777" w:rsidR="00BB0D8E" w:rsidRPr="00992C92" w:rsidRDefault="00BB0D8E" w:rsidP="00BB0D8E">
      <w:pPr>
        <w:pStyle w:val="Akapitzlist"/>
        <w:numPr>
          <w:ilvl w:val="0"/>
          <w:numId w:val="2"/>
        </w:numPr>
        <w:spacing w:after="200" w:line="276" w:lineRule="auto"/>
        <w:jc w:val="both"/>
        <w:rPr>
          <w:rFonts w:ascii="Arial" w:hAnsi="Arial" w:cs="Arial"/>
          <w:sz w:val="24"/>
          <w:szCs w:val="24"/>
        </w:rPr>
      </w:pPr>
      <w:r w:rsidRPr="00992C92">
        <w:rPr>
          <w:rFonts w:ascii="Arial" w:hAnsi="Arial" w:cs="Arial"/>
          <w:b/>
          <w:sz w:val="24"/>
        </w:rPr>
        <w:t>Wymagania gwarancyjne.</w:t>
      </w:r>
      <w:r w:rsidRPr="00992C92">
        <w:rPr>
          <w:rFonts w:ascii="Arial" w:hAnsi="Arial" w:cs="Arial"/>
          <w:sz w:val="24"/>
          <w:szCs w:val="24"/>
        </w:rPr>
        <w:t xml:space="preserve"> </w:t>
      </w:r>
    </w:p>
    <w:p w14:paraId="16FA4FC6" w14:textId="77777777" w:rsidR="00C52614" w:rsidRPr="00992C92" w:rsidRDefault="00C52614" w:rsidP="00C52614">
      <w:pPr>
        <w:pStyle w:val="Akapitzlist"/>
        <w:numPr>
          <w:ilvl w:val="0"/>
          <w:numId w:val="9"/>
        </w:numPr>
        <w:spacing w:after="200" w:line="276" w:lineRule="auto"/>
        <w:jc w:val="both"/>
        <w:rPr>
          <w:rFonts w:ascii="Arial" w:hAnsi="Arial" w:cs="Arial"/>
          <w:vanish/>
          <w:sz w:val="24"/>
          <w:szCs w:val="24"/>
        </w:rPr>
      </w:pPr>
    </w:p>
    <w:p w14:paraId="1BD32B6F" w14:textId="77777777" w:rsidR="00C52614" w:rsidRPr="00992C92" w:rsidRDefault="00C52614" w:rsidP="00C52614">
      <w:pPr>
        <w:pStyle w:val="Akapitzlist"/>
        <w:numPr>
          <w:ilvl w:val="0"/>
          <w:numId w:val="9"/>
        </w:numPr>
        <w:spacing w:after="200" w:line="276" w:lineRule="auto"/>
        <w:jc w:val="both"/>
        <w:rPr>
          <w:rFonts w:ascii="Arial" w:hAnsi="Arial" w:cs="Arial"/>
          <w:vanish/>
          <w:sz w:val="24"/>
          <w:szCs w:val="24"/>
        </w:rPr>
      </w:pPr>
    </w:p>
    <w:p w14:paraId="0F360643" w14:textId="77777777" w:rsidR="00C52614" w:rsidRPr="00992C92" w:rsidRDefault="00C52614" w:rsidP="00C52614">
      <w:pPr>
        <w:pStyle w:val="Akapitzlist"/>
        <w:numPr>
          <w:ilvl w:val="0"/>
          <w:numId w:val="9"/>
        </w:numPr>
        <w:spacing w:after="200" w:line="276" w:lineRule="auto"/>
        <w:jc w:val="both"/>
        <w:rPr>
          <w:rFonts w:ascii="Arial" w:hAnsi="Arial" w:cs="Arial"/>
          <w:vanish/>
          <w:sz w:val="24"/>
          <w:szCs w:val="24"/>
        </w:rPr>
      </w:pPr>
    </w:p>
    <w:p w14:paraId="269AF003" w14:textId="77777777" w:rsidR="00C52614" w:rsidRPr="00992C92" w:rsidRDefault="00C52614" w:rsidP="00C52614">
      <w:pPr>
        <w:pStyle w:val="Akapitzlist"/>
        <w:numPr>
          <w:ilvl w:val="0"/>
          <w:numId w:val="9"/>
        </w:numPr>
        <w:spacing w:after="200" w:line="276" w:lineRule="auto"/>
        <w:jc w:val="both"/>
        <w:rPr>
          <w:rFonts w:ascii="Arial" w:hAnsi="Arial" w:cs="Arial"/>
          <w:vanish/>
          <w:sz w:val="24"/>
          <w:szCs w:val="24"/>
        </w:rPr>
      </w:pPr>
    </w:p>
    <w:p w14:paraId="20F67B5C" w14:textId="5CC55E74" w:rsidR="008C02FC" w:rsidRPr="00992C92" w:rsidRDefault="00817694" w:rsidP="00C52614">
      <w:pPr>
        <w:pStyle w:val="Akapitzlist"/>
        <w:numPr>
          <w:ilvl w:val="1"/>
          <w:numId w:val="9"/>
        </w:numPr>
        <w:spacing w:after="200" w:line="276" w:lineRule="auto"/>
        <w:ind w:left="937"/>
        <w:jc w:val="both"/>
        <w:rPr>
          <w:rFonts w:ascii="Arial" w:hAnsi="Arial" w:cs="Arial"/>
          <w:sz w:val="24"/>
          <w:szCs w:val="24"/>
        </w:rPr>
      </w:pPr>
      <w:r w:rsidRPr="00992C92">
        <w:rPr>
          <w:rFonts w:ascii="Arial" w:hAnsi="Arial" w:cs="Arial"/>
          <w:sz w:val="24"/>
          <w:szCs w:val="24"/>
        </w:rPr>
        <w:t>Wykonawca udzieli gwaranc</w:t>
      </w:r>
      <w:r w:rsidR="001A3A7C" w:rsidRPr="00992C92">
        <w:rPr>
          <w:rFonts w:ascii="Arial" w:hAnsi="Arial" w:cs="Arial"/>
          <w:sz w:val="24"/>
          <w:szCs w:val="24"/>
        </w:rPr>
        <w:t xml:space="preserve">ji na przedmiot umowy na okres </w:t>
      </w:r>
      <w:r w:rsidR="009A5675" w:rsidRPr="00992C92">
        <w:rPr>
          <w:rFonts w:ascii="Arial" w:hAnsi="Arial" w:cs="Arial"/>
          <w:sz w:val="24"/>
          <w:szCs w:val="24"/>
        </w:rPr>
        <w:t>min.</w:t>
      </w:r>
      <w:r w:rsidR="001A3A7C" w:rsidRPr="00992C92">
        <w:rPr>
          <w:rFonts w:ascii="Arial" w:hAnsi="Arial" w:cs="Arial"/>
          <w:sz w:val="24"/>
          <w:szCs w:val="24"/>
        </w:rPr>
        <w:t>24</w:t>
      </w:r>
      <w:r w:rsidRPr="00992C92">
        <w:rPr>
          <w:rFonts w:ascii="Arial" w:hAnsi="Arial" w:cs="Arial"/>
          <w:sz w:val="24"/>
          <w:szCs w:val="24"/>
        </w:rPr>
        <w:t xml:space="preserve"> miesięcy.</w:t>
      </w:r>
    </w:p>
    <w:p w14:paraId="0163AA0B" w14:textId="1B30737E" w:rsidR="00C52614" w:rsidRPr="00992C92" w:rsidRDefault="00C52614">
      <w:pPr>
        <w:pStyle w:val="Akapitzlist"/>
        <w:numPr>
          <w:ilvl w:val="1"/>
          <w:numId w:val="9"/>
        </w:numPr>
        <w:spacing w:after="200" w:line="276" w:lineRule="auto"/>
        <w:ind w:left="937"/>
        <w:jc w:val="both"/>
        <w:rPr>
          <w:rFonts w:ascii="Arial" w:hAnsi="Arial" w:cs="Arial"/>
          <w:sz w:val="24"/>
          <w:szCs w:val="24"/>
        </w:rPr>
      </w:pPr>
      <w:r w:rsidRPr="00992C92">
        <w:rPr>
          <w:rFonts w:ascii="Arial" w:hAnsi="Arial" w:cs="Arial"/>
          <w:sz w:val="24"/>
          <w:szCs w:val="24"/>
        </w:rPr>
        <w:t xml:space="preserve"> Wykonawca przekaże Odbiorcy karty gwarancyjne zawierającej numery identyfikacyjne zestawów, indywidualni</w:t>
      </w:r>
      <w:r w:rsidR="00E74DEE" w:rsidRPr="00992C92">
        <w:rPr>
          <w:rFonts w:ascii="Arial" w:hAnsi="Arial" w:cs="Arial"/>
          <w:sz w:val="24"/>
          <w:szCs w:val="24"/>
        </w:rPr>
        <w:t xml:space="preserve">e dla każdego zestawu lub </w:t>
      </w:r>
      <w:proofErr w:type="gramStart"/>
      <w:r w:rsidR="00E74DEE" w:rsidRPr="00992C92">
        <w:rPr>
          <w:rFonts w:ascii="Arial" w:hAnsi="Arial" w:cs="Arial"/>
          <w:sz w:val="24"/>
          <w:szCs w:val="24"/>
        </w:rPr>
        <w:t>części</w:t>
      </w:r>
      <w:proofErr w:type="gramEnd"/>
      <w:r w:rsidR="00E74DEE" w:rsidRPr="00992C92">
        <w:rPr>
          <w:rFonts w:ascii="Arial" w:hAnsi="Arial" w:cs="Arial"/>
          <w:sz w:val="24"/>
          <w:szCs w:val="24"/>
        </w:rPr>
        <w:t xml:space="preserve"> jeżeli są luzem poza zestawem</w:t>
      </w:r>
      <w:r w:rsidRPr="00992C92">
        <w:rPr>
          <w:rFonts w:ascii="Arial" w:hAnsi="Arial" w:cs="Arial"/>
          <w:sz w:val="24"/>
          <w:szCs w:val="24"/>
        </w:rPr>
        <w:t>.</w:t>
      </w:r>
    </w:p>
    <w:p w14:paraId="677F07FD" w14:textId="442513EB" w:rsidR="00C52614" w:rsidRPr="00992C92" w:rsidRDefault="00C52614" w:rsidP="00C52614">
      <w:pPr>
        <w:pStyle w:val="Akapitzlist"/>
        <w:numPr>
          <w:ilvl w:val="1"/>
          <w:numId w:val="9"/>
        </w:numPr>
        <w:spacing w:after="200" w:line="276" w:lineRule="auto"/>
        <w:ind w:left="937"/>
        <w:jc w:val="both"/>
        <w:rPr>
          <w:rFonts w:ascii="Arial" w:hAnsi="Arial" w:cs="Arial"/>
          <w:sz w:val="24"/>
          <w:szCs w:val="24"/>
        </w:rPr>
      </w:pPr>
      <w:r w:rsidRPr="00992C92">
        <w:rPr>
          <w:rFonts w:ascii="Arial" w:hAnsi="Arial" w:cs="Arial"/>
          <w:sz w:val="24"/>
          <w:szCs w:val="24"/>
        </w:rPr>
        <w:t>Kart</w:t>
      </w:r>
      <w:r w:rsidR="00E74DEE" w:rsidRPr="00992C92">
        <w:rPr>
          <w:rFonts w:ascii="Arial" w:hAnsi="Arial" w:cs="Arial"/>
          <w:sz w:val="24"/>
          <w:szCs w:val="24"/>
        </w:rPr>
        <w:t>y</w:t>
      </w:r>
      <w:r w:rsidRPr="00992C92">
        <w:rPr>
          <w:rFonts w:ascii="Arial" w:hAnsi="Arial" w:cs="Arial"/>
          <w:sz w:val="24"/>
          <w:szCs w:val="24"/>
        </w:rPr>
        <w:t xml:space="preserve"> gwarancyjne powinny zawierać szczegółową informację o warunkach udzielonej gwarancji </w:t>
      </w:r>
      <w:r w:rsidR="00F24F93" w:rsidRPr="00992C92">
        <w:rPr>
          <w:rFonts w:ascii="Arial" w:hAnsi="Arial" w:cs="Arial"/>
          <w:sz w:val="24"/>
          <w:szCs w:val="24"/>
        </w:rPr>
        <w:t xml:space="preserve">na każdy rodzaj dostarczonego asortymentu oraz </w:t>
      </w:r>
      <w:r w:rsidR="00F24F93" w:rsidRPr="00992C92">
        <w:rPr>
          <w:rFonts w:ascii="Arial" w:hAnsi="Arial" w:cs="Arial"/>
          <w:sz w:val="24"/>
          <w:szCs w:val="24"/>
        </w:rPr>
        <w:br/>
        <w:t xml:space="preserve">o sposobie postępowania w przypadku uruchomienia procedury </w:t>
      </w:r>
      <w:r w:rsidR="00E74DEE" w:rsidRPr="00992C92">
        <w:rPr>
          <w:rFonts w:ascii="Arial" w:hAnsi="Arial" w:cs="Arial"/>
          <w:sz w:val="24"/>
          <w:szCs w:val="24"/>
        </w:rPr>
        <w:t>reklamacyjnej w ramach gwarancji.</w:t>
      </w:r>
    </w:p>
    <w:p w14:paraId="0F626442" w14:textId="77777777" w:rsidR="00F24F93" w:rsidRPr="00992C92" w:rsidRDefault="00F24F93" w:rsidP="00C52614">
      <w:pPr>
        <w:pStyle w:val="Akapitzlist"/>
        <w:numPr>
          <w:ilvl w:val="1"/>
          <w:numId w:val="9"/>
        </w:numPr>
        <w:spacing w:after="200" w:line="276" w:lineRule="auto"/>
        <w:ind w:left="937"/>
        <w:jc w:val="both"/>
        <w:rPr>
          <w:rFonts w:ascii="Arial" w:hAnsi="Arial" w:cs="Arial"/>
          <w:sz w:val="24"/>
          <w:szCs w:val="24"/>
        </w:rPr>
      </w:pPr>
      <w:r w:rsidRPr="00992C92">
        <w:rPr>
          <w:rFonts w:ascii="Arial" w:hAnsi="Arial" w:cs="Arial"/>
          <w:sz w:val="24"/>
          <w:szCs w:val="24"/>
        </w:rPr>
        <w:t>Dla wyrobów identyfikowalnych (posiadające numery seryjne/fabryczne lub inne cechy identyfikowalności) Wykonawca w Kartach gwarancyjnych wskaże dane identyfikacyjne. Na wyroby nie posiadające takich cech Wykonawca dostarcza zbiorcze świadectwo jakości i udziela gwarancji zgodnie z pkt. 8.1.</w:t>
      </w:r>
    </w:p>
    <w:p w14:paraId="4CACF3C5" w14:textId="0C970581" w:rsidR="00F24F93" w:rsidRPr="00992C92" w:rsidRDefault="00F24F93" w:rsidP="00C52614">
      <w:pPr>
        <w:pStyle w:val="Akapitzlist"/>
        <w:numPr>
          <w:ilvl w:val="1"/>
          <w:numId w:val="9"/>
        </w:numPr>
        <w:spacing w:after="200" w:line="276" w:lineRule="auto"/>
        <w:ind w:left="937"/>
        <w:jc w:val="both"/>
        <w:rPr>
          <w:rFonts w:ascii="Arial" w:hAnsi="Arial" w:cs="Arial"/>
          <w:sz w:val="24"/>
          <w:szCs w:val="24"/>
        </w:rPr>
      </w:pPr>
      <w:r w:rsidRPr="00992C92">
        <w:rPr>
          <w:rFonts w:ascii="Arial" w:hAnsi="Arial" w:cs="Arial"/>
          <w:sz w:val="24"/>
          <w:szCs w:val="24"/>
        </w:rPr>
        <w:t>Dostawca będzie zobowiązany do nieodpłatnej wymiany wchodzących w skład zestawu w razie utraty ich właściwości w okresie gwarancji obowiązującej dla wyrobów w przechowywaniu oraz w okresie gwarancji obowiązującej dla wyrobów będących w przechowywaniu oraz w okresie gwarancji obowiązującej dla części wydanych do eksploatacji.</w:t>
      </w:r>
    </w:p>
    <w:p w14:paraId="2210A476" w14:textId="77777777" w:rsidR="00F24F93" w:rsidRPr="00992C92" w:rsidRDefault="00F24F93" w:rsidP="00C52614">
      <w:pPr>
        <w:pStyle w:val="Akapitzlist"/>
        <w:numPr>
          <w:ilvl w:val="1"/>
          <w:numId w:val="9"/>
        </w:numPr>
        <w:spacing w:after="200" w:line="276" w:lineRule="auto"/>
        <w:ind w:left="937"/>
        <w:jc w:val="both"/>
        <w:rPr>
          <w:rFonts w:ascii="Arial" w:hAnsi="Arial" w:cs="Arial"/>
          <w:sz w:val="24"/>
          <w:szCs w:val="24"/>
        </w:rPr>
      </w:pPr>
      <w:r w:rsidRPr="00992C92">
        <w:rPr>
          <w:rFonts w:ascii="Arial" w:hAnsi="Arial" w:cs="Arial"/>
          <w:sz w:val="24"/>
          <w:szCs w:val="24"/>
        </w:rPr>
        <w:t xml:space="preserve">W razie stwierdzenia wad w wyrobie lub niezgodności </w:t>
      </w:r>
      <w:r w:rsidR="00257FB5" w:rsidRPr="00992C92">
        <w:rPr>
          <w:rFonts w:ascii="Arial" w:hAnsi="Arial" w:cs="Arial"/>
          <w:sz w:val="24"/>
          <w:szCs w:val="24"/>
        </w:rPr>
        <w:t>wyroby z specyfikacja warunków zamówienia Wykonawca zobowiązuje się na żądanie Odbiorcy/Użytkownika wymienić każdy wadliwy lub niezgodny element na nowy pełnowartościowy, wolny od wad.</w:t>
      </w:r>
    </w:p>
    <w:p w14:paraId="7381F8D0" w14:textId="77777777" w:rsidR="00257FB5" w:rsidRPr="00992C92" w:rsidRDefault="00257FB5" w:rsidP="00C52614">
      <w:pPr>
        <w:pStyle w:val="Akapitzlist"/>
        <w:numPr>
          <w:ilvl w:val="1"/>
          <w:numId w:val="9"/>
        </w:numPr>
        <w:spacing w:after="200" w:line="276" w:lineRule="auto"/>
        <w:ind w:left="937"/>
        <w:jc w:val="both"/>
        <w:rPr>
          <w:rFonts w:ascii="Arial" w:hAnsi="Arial" w:cs="Arial"/>
          <w:sz w:val="24"/>
          <w:szCs w:val="24"/>
        </w:rPr>
      </w:pPr>
      <w:r w:rsidRPr="00992C92">
        <w:rPr>
          <w:rFonts w:ascii="Arial" w:hAnsi="Arial" w:cs="Arial"/>
          <w:sz w:val="24"/>
          <w:szCs w:val="24"/>
        </w:rPr>
        <w:t>Gwarancja obejmuje również wyroby i usługi nabyte u kooperantów.</w:t>
      </w:r>
    </w:p>
    <w:p w14:paraId="3B18A496" w14:textId="77777777" w:rsidR="0059721A" w:rsidRPr="007F27F4" w:rsidRDefault="0059721A" w:rsidP="0059721A">
      <w:pPr>
        <w:pStyle w:val="Akapitzlist"/>
        <w:spacing w:after="200" w:line="276" w:lineRule="auto"/>
        <w:ind w:left="937"/>
        <w:jc w:val="both"/>
        <w:rPr>
          <w:rFonts w:ascii="Arial" w:hAnsi="Arial" w:cs="Arial"/>
          <w:color w:val="FF0000"/>
          <w:sz w:val="24"/>
          <w:szCs w:val="24"/>
        </w:rPr>
      </w:pPr>
    </w:p>
    <w:p w14:paraId="26475141" w14:textId="77777777" w:rsidR="00BB0D8E" w:rsidRPr="00992C92" w:rsidRDefault="00BB0D8E" w:rsidP="00BB0D8E">
      <w:pPr>
        <w:pStyle w:val="Akapitzlist"/>
        <w:numPr>
          <w:ilvl w:val="0"/>
          <w:numId w:val="2"/>
        </w:numPr>
        <w:spacing w:after="200" w:line="276" w:lineRule="auto"/>
        <w:jc w:val="both"/>
        <w:rPr>
          <w:rFonts w:ascii="Arial" w:hAnsi="Arial" w:cs="Arial"/>
          <w:b/>
          <w:sz w:val="24"/>
        </w:rPr>
      </w:pPr>
      <w:r w:rsidRPr="00992C92">
        <w:rPr>
          <w:rFonts w:ascii="Arial" w:hAnsi="Arial" w:cs="Arial"/>
          <w:b/>
          <w:sz w:val="24"/>
        </w:rPr>
        <w:t>Wymagania w zakresie dozoru technicznego.</w:t>
      </w:r>
    </w:p>
    <w:p w14:paraId="1904E642" w14:textId="77777777" w:rsidR="00BB0D8E" w:rsidRPr="00992C92" w:rsidRDefault="00BB0D8E" w:rsidP="00BB0D8E">
      <w:pPr>
        <w:pStyle w:val="Akapitzlist"/>
        <w:jc w:val="both"/>
        <w:rPr>
          <w:rFonts w:ascii="Arial" w:hAnsi="Arial" w:cs="Arial"/>
          <w:sz w:val="24"/>
        </w:rPr>
      </w:pPr>
      <w:r w:rsidRPr="00992C92">
        <w:rPr>
          <w:rFonts w:ascii="Arial" w:hAnsi="Arial" w:cs="Arial"/>
          <w:sz w:val="24"/>
        </w:rPr>
        <w:t>Nie dotyczy.</w:t>
      </w:r>
    </w:p>
    <w:p w14:paraId="6C023BEE" w14:textId="77777777" w:rsidR="00BB0D8E" w:rsidRPr="00992C92" w:rsidRDefault="00BB0D8E" w:rsidP="00BB0D8E">
      <w:pPr>
        <w:pStyle w:val="Akapitzlist"/>
        <w:numPr>
          <w:ilvl w:val="0"/>
          <w:numId w:val="2"/>
        </w:numPr>
        <w:spacing w:after="200" w:line="276" w:lineRule="auto"/>
        <w:jc w:val="both"/>
        <w:rPr>
          <w:rFonts w:ascii="Arial" w:hAnsi="Arial" w:cs="Arial"/>
          <w:b/>
          <w:sz w:val="24"/>
        </w:rPr>
      </w:pPr>
      <w:r w:rsidRPr="00992C92">
        <w:rPr>
          <w:rFonts w:ascii="Arial" w:hAnsi="Arial" w:cs="Arial"/>
          <w:b/>
          <w:sz w:val="24"/>
        </w:rPr>
        <w:t>Wymagania w zakresie metrologii.</w:t>
      </w:r>
    </w:p>
    <w:p w14:paraId="2CC1FE04" w14:textId="77777777" w:rsidR="00BB0D8E" w:rsidRPr="00992C92" w:rsidRDefault="00BB0D8E" w:rsidP="00BB0D8E">
      <w:pPr>
        <w:pStyle w:val="Akapitzlist"/>
        <w:jc w:val="both"/>
        <w:rPr>
          <w:rFonts w:ascii="Arial" w:hAnsi="Arial" w:cs="Arial"/>
          <w:sz w:val="24"/>
        </w:rPr>
      </w:pPr>
      <w:r w:rsidRPr="00992C92">
        <w:rPr>
          <w:rFonts w:ascii="Arial" w:hAnsi="Arial" w:cs="Arial"/>
          <w:sz w:val="24"/>
        </w:rPr>
        <w:t>Nie dotyczy.</w:t>
      </w:r>
    </w:p>
    <w:p w14:paraId="293AB04D" w14:textId="77777777" w:rsidR="00BB0D8E" w:rsidRPr="00992C92" w:rsidRDefault="00BB0D8E" w:rsidP="00BB0D8E">
      <w:pPr>
        <w:pStyle w:val="Akapitzlist"/>
        <w:numPr>
          <w:ilvl w:val="0"/>
          <w:numId w:val="2"/>
        </w:numPr>
        <w:spacing w:after="200" w:line="276" w:lineRule="auto"/>
        <w:jc w:val="both"/>
        <w:rPr>
          <w:rFonts w:ascii="Arial" w:hAnsi="Arial" w:cs="Arial"/>
          <w:b/>
          <w:sz w:val="24"/>
        </w:rPr>
      </w:pPr>
      <w:r w:rsidRPr="00992C92">
        <w:rPr>
          <w:rFonts w:ascii="Arial" w:hAnsi="Arial" w:cs="Arial"/>
          <w:b/>
          <w:sz w:val="24"/>
        </w:rPr>
        <w:t>Wymagania dotyczące ochrony środowiska.</w:t>
      </w:r>
    </w:p>
    <w:p w14:paraId="34D736AB" w14:textId="3EA62CE3" w:rsidR="00BB0D8E" w:rsidRPr="00992C92" w:rsidRDefault="00BB0D8E" w:rsidP="00817694">
      <w:pPr>
        <w:pStyle w:val="Akapitzlist"/>
        <w:jc w:val="both"/>
        <w:rPr>
          <w:rFonts w:ascii="Arial" w:hAnsi="Arial" w:cs="Arial"/>
          <w:sz w:val="24"/>
        </w:rPr>
      </w:pPr>
      <w:r w:rsidRPr="00992C92">
        <w:rPr>
          <w:rFonts w:ascii="Arial" w:hAnsi="Arial" w:cs="Arial"/>
          <w:sz w:val="24"/>
        </w:rPr>
        <w:t>Zastosowanie wyrobu nie może powodować negatywnego wpływu na środowisko naturalne.</w:t>
      </w:r>
    </w:p>
    <w:p w14:paraId="3F58FE09" w14:textId="77777777" w:rsidR="00BB0D8E" w:rsidRPr="00992C92" w:rsidRDefault="00BB0D8E" w:rsidP="00BB0D8E">
      <w:pPr>
        <w:pStyle w:val="Akapitzlist"/>
        <w:numPr>
          <w:ilvl w:val="0"/>
          <w:numId w:val="2"/>
        </w:numPr>
        <w:spacing w:after="200" w:line="276" w:lineRule="auto"/>
        <w:jc w:val="both"/>
        <w:rPr>
          <w:rFonts w:ascii="Arial" w:hAnsi="Arial" w:cs="Arial"/>
          <w:b/>
          <w:sz w:val="24"/>
        </w:rPr>
      </w:pPr>
      <w:r w:rsidRPr="00992C92">
        <w:rPr>
          <w:rFonts w:ascii="Arial" w:hAnsi="Arial" w:cs="Arial"/>
          <w:b/>
          <w:sz w:val="24"/>
        </w:rPr>
        <w:t>Wymagania w zakresie uprawnień wymaganych od wykonawców przy realizacji umowy, w tym koncesji, pozwoleń, certyfikatów.</w:t>
      </w:r>
    </w:p>
    <w:p w14:paraId="7CD7DCD9" w14:textId="5E81B9DA" w:rsidR="00BB0D8E" w:rsidRPr="00992C92" w:rsidRDefault="0087383F" w:rsidP="006A01C4">
      <w:pPr>
        <w:pStyle w:val="Akapitzlist"/>
        <w:rPr>
          <w:rFonts w:ascii="Arial" w:hAnsi="Arial" w:cs="Arial"/>
          <w:sz w:val="24"/>
        </w:rPr>
      </w:pPr>
      <w:r w:rsidRPr="00992C92">
        <w:rPr>
          <w:rFonts w:ascii="Arial" w:hAnsi="Arial" w:cs="Arial"/>
          <w:sz w:val="24"/>
        </w:rPr>
        <w:t>Nie dotyczy</w:t>
      </w:r>
      <w:r w:rsidR="00BB0D8E" w:rsidRPr="00992C92">
        <w:rPr>
          <w:rFonts w:ascii="Arial" w:hAnsi="Arial" w:cs="Arial"/>
          <w:sz w:val="24"/>
        </w:rPr>
        <w:t>.</w:t>
      </w:r>
    </w:p>
    <w:p w14:paraId="00407D40" w14:textId="77777777" w:rsidR="00BB0D8E" w:rsidRPr="00992C92" w:rsidRDefault="00BB0D8E" w:rsidP="00BB0D8E">
      <w:pPr>
        <w:pStyle w:val="Akapitzlist"/>
        <w:numPr>
          <w:ilvl w:val="0"/>
          <w:numId w:val="2"/>
        </w:numPr>
        <w:spacing w:after="200" w:line="276" w:lineRule="auto"/>
        <w:jc w:val="both"/>
        <w:rPr>
          <w:rFonts w:ascii="Arial" w:hAnsi="Arial" w:cs="Arial"/>
          <w:b/>
          <w:sz w:val="24"/>
        </w:rPr>
      </w:pPr>
      <w:r w:rsidRPr="00992C92">
        <w:rPr>
          <w:rFonts w:ascii="Arial" w:hAnsi="Arial" w:cs="Arial"/>
          <w:b/>
          <w:sz w:val="24"/>
        </w:rPr>
        <w:t>Termin realizacji.</w:t>
      </w:r>
    </w:p>
    <w:p w14:paraId="4511C303" w14:textId="2056FC47" w:rsidR="00BB0D8E" w:rsidRPr="00992C92" w:rsidRDefault="00444782" w:rsidP="00BB0D8E">
      <w:pPr>
        <w:pStyle w:val="Akapitzlist"/>
        <w:jc w:val="both"/>
        <w:rPr>
          <w:rFonts w:ascii="Arial" w:hAnsi="Arial" w:cs="Arial"/>
          <w:sz w:val="24"/>
        </w:rPr>
      </w:pPr>
      <w:r w:rsidRPr="00992C92">
        <w:rPr>
          <w:rFonts w:ascii="Arial" w:hAnsi="Arial" w:cs="Arial"/>
          <w:sz w:val="24"/>
        </w:rPr>
        <w:t>Zgodnie z umową</w:t>
      </w:r>
    </w:p>
    <w:p w14:paraId="55731DDC" w14:textId="77777777" w:rsidR="00BB0D8E" w:rsidRPr="00992C92" w:rsidRDefault="00BB0D8E" w:rsidP="00BB0D8E">
      <w:pPr>
        <w:pStyle w:val="Akapitzlist"/>
        <w:numPr>
          <w:ilvl w:val="0"/>
          <w:numId w:val="2"/>
        </w:numPr>
        <w:spacing w:after="200" w:line="276" w:lineRule="auto"/>
        <w:jc w:val="both"/>
        <w:rPr>
          <w:rFonts w:ascii="Arial" w:hAnsi="Arial" w:cs="Arial"/>
          <w:b/>
          <w:sz w:val="24"/>
        </w:rPr>
      </w:pPr>
      <w:r w:rsidRPr="00992C92">
        <w:rPr>
          <w:rFonts w:ascii="Arial" w:hAnsi="Arial" w:cs="Arial"/>
          <w:b/>
          <w:sz w:val="24"/>
        </w:rPr>
        <w:t>Miejsce dostawy.</w:t>
      </w:r>
    </w:p>
    <w:p w14:paraId="7A50C142" w14:textId="2E4A3699" w:rsidR="0059721A" w:rsidRPr="008805CC" w:rsidRDefault="00BB0D8E" w:rsidP="00E82B1A">
      <w:pPr>
        <w:pStyle w:val="Akapitzlist"/>
        <w:rPr>
          <w:rFonts w:ascii="Arial" w:hAnsi="Arial" w:cs="Arial"/>
          <w:sz w:val="24"/>
        </w:rPr>
      </w:pPr>
      <w:r w:rsidRPr="009F2A4C">
        <w:rPr>
          <w:rFonts w:ascii="Arial" w:hAnsi="Arial" w:cs="Arial"/>
          <w:sz w:val="24"/>
        </w:rPr>
        <w:t>Wyrób na kosz</w:t>
      </w:r>
      <w:r w:rsidR="008E7D12" w:rsidRPr="009F2A4C">
        <w:rPr>
          <w:rFonts w:ascii="Arial" w:hAnsi="Arial" w:cs="Arial"/>
          <w:sz w:val="24"/>
        </w:rPr>
        <w:t>t własny Wykonawca dostarczy do</w:t>
      </w:r>
      <w:r w:rsidR="00E82B1A">
        <w:rPr>
          <w:rFonts w:ascii="Arial" w:hAnsi="Arial" w:cs="Arial"/>
          <w:sz w:val="24"/>
        </w:rPr>
        <w:t xml:space="preserve"> Składu </w:t>
      </w:r>
      <w:proofErr w:type="gramStart"/>
      <w:r w:rsidR="00E82B1A">
        <w:rPr>
          <w:rFonts w:ascii="Arial" w:hAnsi="Arial" w:cs="Arial"/>
          <w:sz w:val="24"/>
        </w:rPr>
        <w:t>Elbląg</w:t>
      </w:r>
      <w:r w:rsidRPr="009F2A4C">
        <w:rPr>
          <w:rFonts w:ascii="Arial" w:hAnsi="Arial" w:cs="Arial"/>
          <w:sz w:val="24"/>
        </w:rPr>
        <w:t xml:space="preserve">, </w:t>
      </w:r>
      <w:r w:rsidR="00E82B1A">
        <w:rPr>
          <w:rFonts w:ascii="Arial" w:hAnsi="Arial" w:cs="Arial"/>
          <w:sz w:val="24"/>
        </w:rPr>
        <w:t xml:space="preserve">  </w:t>
      </w:r>
      <w:proofErr w:type="gramEnd"/>
      <w:r w:rsidR="00E82B1A">
        <w:rPr>
          <w:rFonts w:ascii="Arial" w:hAnsi="Arial" w:cs="Arial"/>
          <w:sz w:val="24"/>
        </w:rPr>
        <w:t xml:space="preserve">                </w:t>
      </w:r>
      <w:r w:rsidR="00E82B1A" w:rsidRPr="00E82B1A">
        <w:rPr>
          <w:rFonts w:ascii="Arial" w:hAnsi="Arial" w:cs="Arial"/>
          <w:sz w:val="24"/>
        </w:rPr>
        <w:t>ul. Kwiatkowskiego 11</w:t>
      </w:r>
      <w:r w:rsidRPr="009F2A4C">
        <w:rPr>
          <w:rFonts w:ascii="Arial" w:hAnsi="Arial" w:cs="Arial"/>
          <w:sz w:val="24"/>
        </w:rPr>
        <w:t xml:space="preserve">, </w:t>
      </w:r>
      <w:r w:rsidR="00E82B1A" w:rsidRPr="00E82B1A">
        <w:rPr>
          <w:rFonts w:ascii="Arial" w:hAnsi="Arial" w:cs="Arial"/>
          <w:sz w:val="24"/>
        </w:rPr>
        <w:t>82-300 Elbląg</w:t>
      </w:r>
      <w:r w:rsidRPr="009F2A4C">
        <w:rPr>
          <w:rFonts w:ascii="Arial" w:hAnsi="Arial" w:cs="Arial"/>
          <w:sz w:val="24"/>
        </w:rPr>
        <w:t>.</w:t>
      </w:r>
    </w:p>
    <w:p w14:paraId="0134DEC5" w14:textId="77777777" w:rsidR="00BB0D8E" w:rsidRPr="00094712" w:rsidRDefault="00BB0D8E" w:rsidP="0059721A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b/>
          <w:sz w:val="24"/>
        </w:rPr>
      </w:pPr>
      <w:r w:rsidRPr="00094712">
        <w:rPr>
          <w:rFonts w:ascii="Arial" w:hAnsi="Arial" w:cs="Arial"/>
          <w:b/>
          <w:sz w:val="24"/>
        </w:rPr>
        <w:t>Znakowanie kodem kreskowym.</w:t>
      </w:r>
    </w:p>
    <w:p w14:paraId="30B093C4" w14:textId="712FE797" w:rsidR="00E01031" w:rsidRPr="00094712" w:rsidRDefault="00E01031" w:rsidP="000C3B7E">
      <w:pPr>
        <w:tabs>
          <w:tab w:val="decimal" w:pos="0"/>
        </w:tabs>
        <w:suppressAutoHyphens/>
        <w:spacing w:after="0" w:line="240" w:lineRule="auto"/>
        <w:ind w:left="708"/>
        <w:jc w:val="both"/>
        <w:rPr>
          <w:rFonts w:ascii="Arial" w:hAnsi="Arial" w:cs="Arial"/>
          <w:sz w:val="24"/>
          <w:szCs w:val="24"/>
        </w:rPr>
      </w:pPr>
      <w:r w:rsidRPr="00094712">
        <w:rPr>
          <w:rFonts w:ascii="Arial" w:eastAsia="Arial" w:hAnsi="Arial" w:cs="Arial"/>
          <w:sz w:val="24"/>
          <w:szCs w:val="24"/>
        </w:rPr>
        <w:t xml:space="preserve">Wyrób należy oznakować kodem kreskowym zgodnie z postanowieniami decyzji nr 3/MON Ministra Obrony Narodowej z dnia 3 stycznia 2014 r. w sprawie wytycznych określających wymagania w zakresie znakowania kodem kreskowym wyrobów dostarczanych do resortu obrony narodowej </w:t>
      </w:r>
      <w:r w:rsidRPr="00094712">
        <w:rPr>
          <w:rFonts w:ascii="Arial" w:eastAsia="Arial" w:hAnsi="Arial" w:cs="Arial"/>
          <w:b/>
          <w:sz w:val="24"/>
          <w:szCs w:val="24"/>
        </w:rPr>
        <w:t>(</w:t>
      </w:r>
      <w:r w:rsidRPr="00094712">
        <w:rPr>
          <w:rFonts w:ascii="Arial" w:eastAsia="Arial" w:hAnsi="Arial" w:cs="Arial"/>
          <w:b/>
          <w:i/>
          <w:sz w:val="24"/>
          <w:szCs w:val="24"/>
        </w:rPr>
        <w:t>Dz. Urz. MON z dnia 7 stycznia 2014 poz.11 wersja od 1 stycznia 2024 r.)</w:t>
      </w:r>
      <w:r w:rsidRPr="00094712">
        <w:rPr>
          <w:rFonts w:ascii="Arial" w:eastAsia="Arial" w:hAnsi="Arial" w:cs="Arial"/>
          <w:sz w:val="24"/>
          <w:szCs w:val="24"/>
        </w:rPr>
        <w:t xml:space="preserve"> oraz przywołanym w jej treści standardem GS1</w:t>
      </w:r>
      <w:r w:rsidR="000C3B7E" w:rsidRPr="00094712">
        <w:rPr>
          <w:rFonts w:ascii="Arial" w:eastAsia="Arial" w:hAnsi="Arial" w:cs="Arial"/>
          <w:sz w:val="24"/>
          <w:szCs w:val="24"/>
        </w:rPr>
        <w:t xml:space="preserve"> (Grupa materiałowa 5 – pozostałe wyroby)</w:t>
      </w:r>
      <w:r w:rsidRPr="00094712">
        <w:rPr>
          <w:rFonts w:ascii="Arial" w:eastAsia="Arial" w:hAnsi="Arial" w:cs="Arial"/>
          <w:sz w:val="24"/>
          <w:szCs w:val="24"/>
        </w:rPr>
        <w:t xml:space="preserve">. Specyfikacja generalna GS1 oraz dokumenty pomocnicze dla Wykonawcy dostępne są na stronach internetowych: www.gs1.org oraz </w:t>
      </w:r>
      <w:hyperlink r:id="rId16" w:history="1">
        <w:r w:rsidR="000C3B7E" w:rsidRPr="00094712">
          <w:rPr>
            <w:rStyle w:val="Hipercze"/>
            <w:rFonts w:ascii="Arial" w:eastAsia="Arial" w:hAnsi="Arial" w:cs="Arial"/>
            <w:color w:val="auto"/>
            <w:sz w:val="24"/>
            <w:szCs w:val="24"/>
          </w:rPr>
          <w:t>www.gs1pl.org</w:t>
        </w:r>
      </w:hyperlink>
      <w:r w:rsidRPr="00094712">
        <w:rPr>
          <w:rFonts w:ascii="Arial" w:eastAsia="Arial" w:hAnsi="Arial" w:cs="Arial"/>
          <w:sz w:val="24"/>
          <w:szCs w:val="24"/>
        </w:rPr>
        <w:t>.</w:t>
      </w:r>
      <w:r w:rsidR="000C3B7E" w:rsidRPr="00094712">
        <w:rPr>
          <w:rFonts w:ascii="Arial" w:eastAsia="Arial" w:hAnsi="Arial" w:cs="Arial"/>
          <w:sz w:val="24"/>
          <w:szCs w:val="24"/>
        </w:rPr>
        <w:t xml:space="preserve"> </w:t>
      </w:r>
      <w:r w:rsidR="000C3B7E" w:rsidRPr="00094712">
        <w:rPr>
          <w:rFonts w:ascii="Arial" w:hAnsi="Arial" w:cs="Arial"/>
          <w:iCs/>
          <w:sz w:val="24"/>
          <w:szCs w:val="24"/>
        </w:rPr>
        <w:t>Dopuszcza się oznakowanie kodem kreskowym tylko opakowań zbiorczych.</w:t>
      </w:r>
    </w:p>
    <w:p w14:paraId="69AC57F4" w14:textId="7BF6F36C" w:rsidR="00627A4B" w:rsidRDefault="00BB0D8E" w:rsidP="000C3B7E">
      <w:pPr>
        <w:pStyle w:val="Default"/>
        <w:ind w:left="708"/>
        <w:jc w:val="both"/>
        <w:rPr>
          <w:iCs/>
          <w:color w:val="auto"/>
        </w:rPr>
      </w:pPr>
      <w:r w:rsidRPr="00094712">
        <w:rPr>
          <w:iCs/>
          <w:color w:val="auto"/>
        </w:rPr>
        <w:t>Wykonawc</w:t>
      </w:r>
      <w:r w:rsidR="000C3B7E" w:rsidRPr="00094712">
        <w:rPr>
          <w:iCs/>
          <w:color w:val="auto"/>
        </w:rPr>
        <w:t>a zobowiązany jest</w:t>
      </w:r>
      <w:r w:rsidRPr="00094712">
        <w:rPr>
          <w:iCs/>
          <w:color w:val="auto"/>
        </w:rPr>
        <w:t xml:space="preserve"> do przekazania wypełnionej Karty wyrobu w postaci elektronicznej (format MS Excel) do Odbiorcy wyrobu zamówienia wskazanego w pkt 13</w:t>
      </w:r>
      <w:r w:rsidRPr="00094712">
        <w:rPr>
          <w:i/>
          <w:iCs/>
          <w:color w:val="auto"/>
        </w:rPr>
        <w:t>.</w:t>
      </w:r>
      <w:r w:rsidRPr="00094712">
        <w:rPr>
          <w:iCs/>
          <w:color w:val="auto"/>
        </w:rPr>
        <w:t xml:space="preserve"> W karcie wyrobu Wykonawca powinien umieścić numer GTIN i dane uzupełniające wyrobu (zgodnie z załącznikiem nr 6 ww. decyzji). Wykonawca kartę wyrobu powinien przekazać do Odbiorcy zamówienia najpóźniej w dniu dostawy (opcjonalnie 14 dni przed dostawą). Odbiorca wnioskuje o wprowadzenie identyfikatorów GTIN w systemie informatycznym JIM.</w:t>
      </w:r>
    </w:p>
    <w:p w14:paraId="55683728" w14:textId="77777777" w:rsidR="004A4602" w:rsidRPr="004A4602" w:rsidRDefault="004A4602" w:rsidP="004A4602">
      <w:pPr>
        <w:rPr>
          <w:lang w:eastAsia="pl-PL"/>
        </w:rPr>
      </w:pPr>
    </w:p>
    <w:p w14:paraId="4694081F" w14:textId="77777777" w:rsidR="004A4602" w:rsidRDefault="004A4602" w:rsidP="004A4602">
      <w:pPr>
        <w:rPr>
          <w:rFonts w:ascii="Arial" w:eastAsia="Times New Roman" w:hAnsi="Arial" w:cs="Arial"/>
          <w:iCs/>
          <w:sz w:val="24"/>
          <w:szCs w:val="24"/>
          <w:lang w:eastAsia="pl-PL"/>
        </w:rPr>
      </w:pPr>
    </w:p>
    <w:p w14:paraId="3BFA84F2" w14:textId="547590E6" w:rsidR="004A4602" w:rsidRPr="004A4602" w:rsidRDefault="004A4602" w:rsidP="004A4602">
      <w:pPr>
        <w:tabs>
          <w:tab w:val="left" w:pos="6150"/>
        </w:tabs>
        <w:rPr>
          <w:rFonts w:ascii="Arial" w:hAnsi="Arial" w:cs="Arial"/>
          <w:b/>
          <w:bCs/>
          <w:sz w:val="24"/>
          <w:szCs w:val="24"/>
          <w:lang w:eastAsia="pl-PL"/>
        </w:rPr>
      </w:pPr>
      <w:r>
        <w:rPr>
          <w:lang w:eastAsia="pl-PL"/>
        </w:rPr>
        <w:tab/>
      </w:r>
      <w:r w:rsidRPr="004A4602">
        <w:rPr>
          <w:b/>
          <w:bCs/>
          <w:lang w:eastAsia="pl-PL"/>
        </w:rPr>
        <w:t xml:space="preserve">       </w:t>
      </w:r>
      <w:r w:rsidRPr="004A4602">
        <w:rPr>
          <w:rFonts w:ascii="Arial" w:hAnsi="Arial" w:cs="Arial"/>
          <w:b/>
          <w:bCs/>
          <w:sz w:val="24"/>
          <w:szCs w:val="24"/>
          <w:lang w:eastAsia="pl-PL"/>
        </w:rPr>
        <w:t>OPRACOWAŁ:</w:t>
      </w:r>
    </w:p>
    <w:p w14:paraId="4BEDFC5F" w14:textId="4AC75A16" w:rsidR="004A4602" w:rsidRPr="004A4602" w:rsidRDefault="004A4602" w:rsidP="004A4602">
      <w:pPr>
        <w:tabs>
          <w:tab w:val="left" w:pos="6150"/>
        </w:tabs>
        <w:rPr>
          <w:rFonts w:ascii="Arial" w:hAnsi="Arial" w:cs="Arial"/>
          <w:b/>
          <w:bCs/>
          <w:sz w:val="24"/>
          <w:szCs w:val="24"/>
          <w:lang w:eastAsia="pl-PL"/>
        </w:rPr>
      </w:pPr>
      <w:r>
        <w:rPr>
          <w:rFonts w:ascii="Arial" w:hAnsi="Arial" w:cs="Arial"/>
          <w:b/>
          <w:bCs/>
          <w:sz w:val="24"/>
          <w:szCs w:val="24"/>
          <w:lang w:eastAsia="pl-PL"/>
        </w:rPr>
        <w:t xml:space="preserve">                                                                                             </w:t>
      </w:r>
      <w:r w:rsidRPr="004A4602">
        <w:rPr>
          <w:rFonts w:ascii="Arial" w:hAnsi="Arial" w:cs="Arial"/>
          <w:b/>
          <w:bCs/>
          <w:sz w:val="24"/>
          <w:szCs w:val="24"/>
          <w:lang w:eastAsia="pl-PL"/>
        </w:rPr>
        <w:t>ZESPÓŁ OFICERÓW</w:t>
      </w:r>
      <w:r>
        <w:rPr>
          <w:rFonts w:ascii="Arial" w:hAnsi="Arial" w:cs="Arial"/>
          <w:b/>
          <w:bCs/>
          <w:sz w:val="24"/>
          <w:szCs w:val="24"/>
          <w:lang w:eastAsia="pl-PL"/>
        </w:rPr>
        <w:t xml:space="preserve"> </w:t>
      </w:r>
    </w:p>
    <w:sectPr w:rsidR="004A4602" w:rsidRPr="004A4602" w:rsidSect="00F833B6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709" w:right="1417" w:bottom="1134" w:left="1417" w:header="708" w:footer="26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5291A0" w14:textId="77777777" w:rsidR="00E443DA" w:rsidRDefault="00E443DA" w:rsidP="00561058">
      <w:pPr>
        <w:spacing w:after="0" w:line="240" w:lineRule="auto"/>
      </w:pPr>
      <w:r>
        <w:separator/>
      </w:r>
    </w:p>
  </w:endnote>
  <w:endnote w:type="continuationSeparator" w:id="0">
    <w:p w14:paraId="5C3AD914" w14:textId="77777777" w:rsidR="00E443DA" w:rsidRDefault="00E443DA" w:rsidP="005610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A235EF" w14:textId="77777777" w:rsidR="000C3B7E" w:rsidRDefault="000C3B7E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6448604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15B055FC" w14:textId="00CB4CDA" w:rsidR="00F833B6" w:rsidRDefault="00F833B6">
            <w:pPr>
              <w:pStyle w:val="Stopka"/>
              <w:jc w:val="right"/>
            </w:pPr>
            <w:r w:rsidRPr="00F833B6">
              <w:rPr>
                <w:rFonts w:ascii="Arial" w:hAnsi="Arial" w:cs="Arial"/>
              </w:rPr>
              <w:t xml:space="preserve">Strona </w:t>
            </w:r>
            <w:r w:rsidRPr="00F833B6">
              <w:rPr>
                <w:rFonts w:ascii="Arial" w:hAnsi="Arial" w:cs="Arial"/>
                <w:b/>
                <w:bCs/>
                <w:sz w:val="24"/>
                <w:szCs w:val="24"/>
              </w:rPr>
              <w:fldChar w:fldCharType="begin"/>
            </w:r>
            <w:r w:rsidRPr="00F833B6">
              <w:rPr>
                <w:rFonts w:ascii="Arial" w:hAnsi="Arial" w:cs="Arial"/>
                <w:b/>
                <w:bCs/>
              </w:rPr>
              <w:instrText>PAGE</w:instrText>
            </w:r>
            <w:r w:rsidRPr="00F833B6">
              <w:rPr>
                <w:rFonts w:ascii="Arial" w:hAnsi="Arial" w:cs="Arial"/>
                <w:b/>
                <w:bCs/>
                <w:sz w:val="24"/>
                <w:szCs w:val="24"/>
              </w:rPr>
              <w:fldChar w:fldCharType="separate"/>
            </w:r>
            <w:r w:rsidR="00110C43">
              <w:rPr>
                <w:rFonts w:ascii="Arial" w:hAnsi="Arial" w:cs="Arial"/>
                <w:b/>
                <w:bCs/>
                <w:noProof/>
              </w:rPr>
              <w:t>5</w:t>
            </w:r>
            <w:r w:rsidRPr="00F833B6">
              <w:rPr>
                <w:rFonts w:ascii="Arial" w:hAnsi="Arial" w:cs="Arial"/>
                <w:b/>
                <w:bCs/>
                <w:sz w:val="24"/>
                <w:szCs w:val="24"/>
              </w:rPr>
              <w:fldChar w:fldCharType="end"/>
            </w:r>
            <w:r w:rsidRPr="00F833B6">
              <w:rPr>
                <w:rFonts w:ascii="Arial" w:hAnsi="Arial" w:cs="Arial"/>
              </w:rPr>
              <w:t xml:space="preserve"> z </w:t>
            </w:r>
            <w:r w:rsidRPr="00F833B6">
              <w:rPr>
                <w:rFonts w:ascii="Arial" w:hAnsi="Arial" w:cs="Arial"/>
                <w:b/>
                <w:bCs/>
                <w:sz w:val="24"/>
                <w:szCs w:val="24"/>
              </w:rPr>
              <w:fldChar w:fldCharType="begin"/>
            </w:r>
            <w:r w:rsidRPr="00F833B6">
              <w:rPr>
                <w:rFonts w:ascii="Arial" w:hAnsi="Arial" w:cs="Arial"/>
                <w:b/>
                <w:bCs/>
              </w:rPr>
              <w:instrText>NUMPAGES</w:instrText>
            </w:r>
            <w:r w:rsidRPr="00F833B6">
              <w:rPr>
                <w:rFonts w:ascii="Arial" w:hAnsi="Arial" w:cs="Arial"/>
                <w:b/>
                <w:bCs/>
                <w:sz w:val="24"/>
                <w:szCs w:val="24"/>
              </w:rPr>
              <w:fldChar w:fldCharType="separate"/>
            </w:r>
            <w:r w:rsidR="00110C43">
              <w:rPr>
                <w:rFonts w:ascii="Arial" w:hAnsi="Arial" w:cs="Arial"/>
                <w:b/>
                <w:bCs/>
                <w:noProof/>
              </w:rPr>
              <w:t>5</w:t>
            </w:r>
            <w:r w:rsidRPr="00F833B6">
              <w:rPr>
                <w:rFonts w:ascii="Arial" w:hAnsi="Arial" w:cs="Arial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8AA1830" w14:textId="77777777" w:rsidR="00F833B6" w:rsidRDefault="00F833B6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4D9DC6" w14:textId="77777777" w:rsidR="000C3B7E" w:rsidRDefault="000C3B7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8F28A9" w14:textId="77777777" w:rsidR="00E443DA" w:rsidRDefault="00E443DA" w:rsidP="00561058">
      <w:pPr>
        <w:spacing w:after="0" w:line="240" w:lineRule="auto"/>
      </w:pPr>
      <w:r>
        <w:separator/>
      </w:r>
    </w:p>
  </w:footnote>
  <w:footnote w:type="continuationSeparator" w:id="0">
    <w:p w14:paraId="7E8E079D" w14:textId="77777777" w:rsidR="00E443DA" w:rsidRDefault="00E443DA" w:rsidP="005610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798E00" w14:textId="77777777" w:rsidR="000C3B7E" w:rsidRDefault="000C3B7E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DBF93A" w14:textId="77777777" w:rsidR="000C3B7E" w:rsidRDefault="000C3B7E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53840A" w14:textId="77777777" w:rsidR="000C3B7E" w:rsidRDefault="000C3B7E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33"/>
    <w:multiLevelType w:val="singleLevel"/>
    <w:tmpl w:val="00000033"/>
    <w:name w:val="WW8Num51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eastAsia="Arial" w:cs="Arial" w:hint="default"/>
        <w:b w:val="0"/>
        <w:i w:val="0"/>
        <w:szCs w:val="24"/>
      </w:rPr>
    </w:lvl>
  </w:abstractNum>
  <w:abstractNum w:abstractNumId="1" w15:restartNumberingAfterBreak="0">
    <w:nsid w:val="0A1A409B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9BD20CA"/>
    <w:multiLevelType w:val="hybridMultilevel"/>
    <w:tmpl w:val="E3165394"/>
    <w:lvl w:ilvl="0" w:tplc="334A145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F134611"/>
    <w:multiLevelType w:val="hybridMultilevel"/>
    <w:tmpl w:val="926CA10E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FA41A94"/>
    <w:multiLevelType w:val="multilevel"/>
    <w:tmpl w:val="13B6B5AE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390C4962"/>
    <w:multiLevelType w:val="multilevel"/>
    <w:tmpl w:val="13B6B5AE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6" w15:restartNumberingAfterBreak="0">
    <w:nsid w:val="42FC00DA"/>
    <w:multiLevelType w:val="hybridMultilevel"/>
    <w:tmpl w:val="C59203FA"/>
    <w:lvl w:ilvl="0" w:tplc="334A145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456F7AC3"/>
    <w:multiLevelType w:val="hybridMultilevel"/>
    <w:tmpl w:val="AE1CF7BA"/>
    <w:lvl w:ilvl="0" w:tplc="334A1456">
      <w:start w:val="1"/>
      <w:numFmt w:val="bullet"/>
      <w:lvlText w:val=""/>
      <w:lvlJc w:val="left"/>
      <w:pPr>
        <w:ind w:left="149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8" w15:restartNumberingAfterBreak="0">
    <w:nsid w:val="478B627D"/>
    <w:multiLevelType w:val="hybridMultilevel"/>
    <w:tmpl w:val="470E418E"/>
    <w:lvl w:ilvl="0" w:tplc="334A1456">
      <w:start w:val="1"/>
      <w:numFmt w:val="bullet"/>
      <w:lvlText w:val=""/>
      <w:lvlJc w:val="left"/>
      <w:pPr>
        <w:ind w:left="247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19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91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63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35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07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79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51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235" w:hanging="360"/>
      </w:pPr>
      <w:rPr>
        <w:rFonts w:ascii="Wingdings" w:hAnsi="Wingdings" w:hint="default"/>
      </w:rPr>
    </w:lvl>
  </w:abstractNum>
  <w:abstractNum w:abstractNumId="9" w15:restartNumberingAfterBreak="0">
    <w:nsid w:val="4CDB22CA"/>
    <w:multiLevelType w:val="hybridMultilevel"/>
    <w:tmpl w:val="C20CF4AE"/>
    <w:lvl w:ilvl="0" w:tplc="4A7858D6">
      <w:start w:val="1"/>
      <w:numFmt w:val="decimal"/>
      <w:lvlText w:val="%1)"/>
      <w:lvlJc w:val="left"/>
      <w:pPr>
        <w:ind w:left="1080" w:hanging="360"/>
      </w:pPr>
      <w:rPr>
        <w:rFonts w:ascii="Arial" w:eastAsiaTheme="minorHAnsi" w:hAnsi="Arial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56EC6A16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5E193BCF"/>
    <w:multiLevelType w:val="multilevel"/>
    <w:tmpl w:val="11A42F0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603237E7"/>
    <w:multiLevelType w:val="hybridMultilevel"/>
    <w:tmpl w:val="645C9E5A"/>
    <w:lvl w:ilvl="0" w:tplc="14CE8AFC">
      <w:start w:val="1"/>
      <w:numFmt w:val="lowerLetter"/>
      <w:lvlText w:val="%1)"/>
      <w:lvlJc w:val="left"/>
      <w:pPr>
        <w:ind w:left="1080" w:hanging="360"/>
      </w:pPr>
      <w:rPr>
        <w:rFonts w:ascii="Arial" w:eastAsia="Times New Roman" w:hAnsi="Arial" w:cs="Arial"/>
      </w:rPr>
    </w:lvl>
    <w:lvl w:ilvl="1" w:tplc="873EEEFA">
      <w:start w:val="1"/>
      <w:numFmt w:val="lowerLetter"/>
      <w:lvlText w:val="%2)"/>
      <w:lvlJc w:val="left"/>
      <w:pPr>
        <w:ind w:left="1800" w:hanging="360"/>
      </w:pPr>
      <w:rPr>
        <w:rFonts w:ascii="Arial" w:eastAsia="Calibri" w:hAnsi="Arial" w:cs="Arial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64CC3C1C"/>
    <w:multiLevelType w:val="hybridMultilevel"/>
    <w:tmpl w:val="C154398A"/>
    <w:lvl w:ilvl="0" w:tplc="B308C46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3B860916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D017D3F"/>
    <w:multiLevelType w:val="hybridMultilevel"/>
    <w:tmpl w:val="8878C7AC"/>
    <w:lvl w:ilvl="0" w:tplc="8BE2E720">
      <w:start w:val="1"/>
      <w:numFmt w:val="decimal"/>
      <w:lvlText w:val="%1."/>
      <w:lvlJc w:val="left"/>
      <w:pPr>
        <w:ind w:left="476" w:hanging="36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pl-PL" w:eastAsia="en-US" w:bidi="ar-SA"/>
      </w:rPr>
    </w:lvl>
    <w:lvl w:ilvl="1" w:tplc="FFFFFFFF">
      <w:numFmt w:val="bullet"/>
      <w:lvlText w:val="•"/>
      <w:lvlJc w:val="left"/>
      <w:pPr>
        <w:ind w:left="1524" w:hanging="361"/>
      </w:pPr>
      <w:rPr>
        <w:rFonts w:hint="default"/>
        <w:lang w:val="pl-PL" w:eastAsia="en-US" w:bidi="ar-SA"/>
      </w:rPr>
    </w:lvl>
    <w:lvl w:ilvl="2" w:tplc="FFFFFFFF">
      <w:numFmt w:val="bullet"/>
      <w:lvlText w:val="•"/>
      <w:lvlJc w:val="left"/>
      <w:pPr>
        <w:ind w:left="2569" w:hanging="361"/>
      </w:pPr>
      <w:rPr>
        <w:rFonts w:hint="default"/>
        <w:lang w:val="pl-PL" w:eastAsia="en-US" w:bidi="ar-SA"/>
      </w:rPr>
    </w:lvl>
    <w:lvl w:ilvl="3" w:tplc="FFFFFFFF">
      <w:numFmt w:val="bullet"/>
      <w:lvlText w:val="•"/>
      <w:lvlJc w:val="left"/>
      <w:pPr>
        <w:ind w:left="3613" w:hanging="361"/>
      </w:pPr>
      <w:rPr>
        <w:rFonts w:hint="default"/>
        <w:lang w:val="pl-PL" w:eastAsia="en-US" w:bidi="ar-SA"/>
      </w:rPr>
    </w:lvl>
    <w:lvl w:ilvl="4" w:tplc="FFFFFFFF">
      <w:numFmt w:val="bullet"/>
      <w:lvlText w:val="•"/>
      <w:lvlJc w:val="left"/>
      <w:pPr>
        <w:ind w:left="4658" w:hanging="361"/>
      </w:pPr>
      <w:rPr>
        <w:rFonts w:hint="default"/>
        <w:lang w:val="pl-PL" w:eastAsia="en-US" w:bidi="ar-SA"/>
      </w:rPr>
    </w:lvl>
    <w:lvl w:ilvl="5" w:tplc="FFFFFFFF">
      <w:numFmt w:val="bullet"/>
      <w:lvlText w:val="•"/>
      <w:lvlJc w:val="left"/>
      <w:pPr>
        <w:ind w:left="5703" w:hanging="361"/>
      </w:pPr>
      <w:rPr>
        <w:rFonts w:hint="default"/>
        <w:lang w:val="pl-PL" w:eastAsia="en-US" w:bidi="ar-SA"/>
      </w:rPr>
    </w:lvl>
    <w:lvl w:ilvl="6" w:tplc="FFFFFFFF">
      <w:numFmt w:val="bullet"/>
      <w:lvlText w:val="•"/>
      <w:lvlJc w:val="left"/>
      <w:pPr>
        <w:ind w:left="6747" w:hanging="361"/>
      </w:pPr>
      <w:rPr>
        <w:rFonts w:hint="default"/>
        <w:lang w:val="pl-PL" w:eastAsia="en-US" w:bidi="ar-SA"/>
      </w:rPr>
    </w:lvl>
    <w:lvl w:ilvl="7" w:tplc="FFFFFFFF">
      <w:numFmt w:val="bullet"/>
      <w:lvlText w:val="•"/>
      <w:lvlJc w:val="left"/>
      <w:pPr>
        <w:ind w:left="7792" w:hanging="361"/>
      </w:pPr>
      <w:rPr>
        <w:rFonts w:hint="default"/>
        <w:lang w:val="pl-PL" w:eastAsia="en-US" w:bidi="ar-SA"/>
      </w:rPr>
    </w:lvl>
    <w:lvl w:ilvl="8" w:tplc="FFFFFFFF">
      <w:numFmt w:val="bullet"/>
      <w:lvlText w:val="•"/>
      <w:lvlJc w:val="left"/>
      <w:pPr>
        <w:ind w:left="8837" w:hanging="361"/>
      </w:pPr>
      <w:rPr>
        <w:rFonts w:hint="default"/>
        <w:lang w:val="pl-PL" w:eastAsia="en-US" w:bidi="ar-SA"/>
      </w:rPr>
    </w:lvl>
  </w:abstractNum>
  <w:num w:numId="1" w16cid:durableId="866984304">
    <w:abstractNumId w:val="3"/>
  </w:num>
  <w:num w:numId="2" w16cid:durableId="1504130539">
    <w:abstractNumId w:val="13"/>
  </w:num>
  <w:num w:numId="3" w16cid:durableId="197619914">
    <w:abstractNumId w:val="6"/>
  </w:num>
  <w:num w:numId="4" w16cid:durableId="895163366">
    <w:abstractNumId w:val="7"/>
  </w:num>
  <w:num w:numId="5" w16cid:durableId="988706828">
    <w:abstractNumId w:val="2"/>
  </w:num>
  <w:num w:numId="6" w16cid:durableId="928581565">
    <w:abstractNumId w:val="9"/>
  </w:num>
  <w:num w:numId="7" w16cid:durableId="901712841">
    <w:abstractNumId w:val="8"/>
  </w:num>
  <w:num w:numId="8" w16cid:durableId="474031937">
    <w:abstractNumId w:val="12"/>
  </w:num>
  <w:num w:numId="9" w16cid:durableId="97066134">
    <w:abstractNumId w:val="10"/>
  </w:num>
  <w:num w:numId="10" w16cid:durableId="1374311033">
    <w:abstractNumId w:val="1"/>
  </w:num>
  <w:num w:numId="11" w16cid:durableId="967205174">
    <w:abstractNumId w:val="11"/>
  </w:num>
  <w:num w:numId="12" w16cid:durableId="1871527914">
    <w:abstractNumId w:val="5"/>
  </w:num>
  <w:num w:numId="13" w16cid:durableId="1315918126">
    <w:abstractNumId w:val="4"/>
  </w:num>
  <w:num w:numId="14" w16cid:durableId="187105680">
    <w:abstractNumId w:val="14"/>
  </w:num>
  <w:num w:numId="15" w16cid:durableId="1168775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61058"/>
    <w:rsid w:val="00002E2E"/>
    <w:rsid w:val="00011CEC"/>
    <w:rsid w:val="00016443"/>
    <w:rsid w:val="00025A19"/>
    <w:rsid w:val="0003273A"/>
    <w:rsid w:val="00050960"/>
    <w:rsid w:val="000510C7"/>
    <w:rsid w:val="00052A08"/>
    <w:rsid w:val="00065631"/>
    <w:rsid w:val="0006674F"/>
    <w:rsid w:val="00085D13"/>
    <w:rsid w:val="0009080A"/>
    <w:rsid w:val="00094712"/>
    <w:rsid w:val="000C3B7E"/>
    <w:rsid w:val="000C4819"/>
    <w:rsid w:val="000C7514"/>
    <w:rsid w:val="000E23F0"/>
    <w:rsid w:val="000E731D"/>
    <w:rsid w:val="001043A6"/>
    <w:rsid w:val="00110C43"/>
    <w:rsid w:val="001A2B06"/>
    <w:rsid w:val="001A3A7C"/>
    <w:rsid w:val="001D3413"/>
    <w:rsid w:val="001E6B1F"/>
    <w:rsid w:val="001E73BB"/>
    <w:rsid w:val="001F19C9"/>
    <w:rsid w:val="001F4D2B"/>
    <w:rsid w:val="00202398"/>
    <w:rsid w:val="00202965"/>
    <w:rsid w:val="00214351"/>
    <w:rsid w:val="00222CCF"/>
    <w:rsid w:val="00226C17"/>
    <w:rsid w:val="00236644"/>
    <w:rsid w:val="0025050B"/>
    <w:rsid w:val="00254796"/>
    <w:rsid w:val="00254C33"/>
    <w:rsid w:val="00255558"/>
    <w:rsid w:val="00257FB5"/>
    <w:rsid w:val="002703C0"/>
    <w:rsid w:val="002B5697"/>
    <w:rsid w:val="002E2A28"/>
    <w:rsid w:val="00304AA7"/>
    <w:rsid w:val="00320ED7"/>
    <w:rsid w:val="00332685"/>
    <w:rsid w:val="003336A7"/>
    <w:rsid w:val="00346564"/>
    <w:rsid w:val="00357679"/>
    <w:rsid w:val="003817F9"/>
    <w:rsid w:val="00387C8D"/>
    <w:rsid w:val="003A013C"/>
    <w:rsid w:val="003C7E25"/>
    <w:rsid w:val="003F1D48"/>
    <w:rsid w:val="003F67F4"/>
    <w:rsid w:val="003F6F0B"/>
    <w:rsid w:val="003F7148"/>
    <w:rsid w:val="004132FB"/>
    <w:rsid w:val="00425E7C"/>
    <w:rsid w:val="00431B0A"/>
    <w:rsid w:val="0043244F"/>
    <w:rsid w:val="00443529"/>
    <w:rsid w:val="00444782"/>
    <w:rsid w:val="00452C96"/>
    <w:rsid w:val="00462F2A"/>
    <w:rsid w:val="00484F16"/>
    <w:rsid w:val="00494019"/>
    <w:rsid w:val="004A1326"/>
    <w:rsid w:val="004A31B2"/>
    <w:rsid w:val="004A4602"/>
    <w:rsid w:val="004A59BF"/>
    <w:rsid w:val="004D33CD"/>
    <w:rsid w:val="00540C15"/>
    <w:rsid w:val="00541157"/>
    <w:rsid w:val="00541E3C"/>
    <w:rsid w:val="005557AE"/>
    <w:rsid w:val="00561058"/>
    <w:rsid w:val="00593091"/>
    <w:rsid w:val="0059721A"/>
    <w:rsid w:val="005A044A"/>
    <w:rsid w:val="005B00DE"/>
    <w:rsid w:val="00600A05"/>
    <w:rsid w:val="00601CAA"/>
    <w:rsid w:val="0060257B"/>
    <w:rsid w:val="00612E43"/>
    <w:rsid w:val="006262C5"/>
    <w:rsid w:val="00627A4B"/>
    <w:rsid w:val="00636B44"/>
    <w:rsid w:val="00645F53"/>
    <w:rsid w:val="006803CB"/>
    <w:rsid w:val="0068100C"/>
    <w:rsid w:val="0069130C"/>
    <w:rsid w:val="006971C3"/>
    <w:rsid w:val="006A01C4"/>
    <w:rsid w:val="006A041B"/>
    <w:rsid w:val="006B7F3B"/>
    <w:rsid w:val="006C753D"/>
    <w:rsid w:val="006D14CD"/>
    <w:rsid w:val="006E4A68"/>
    <w:rsid w:val="007066F0"/>
    <w:rsid w:val="007207DA"/>
    <w:rsid w:val="00731CA4"/>
    <w:rsid w:val="007503AF"/>
    <w:rsid w:val="00763A4A"/>
    <w:rsid w:val="007713B8"/>
    <w:rsid w:val="00783B38"/>
    <w:rsid w:val="007946AE"/>
    <w:rsid w:val="007D12B8"/>
    <w:rsid w:val="007D1A5C"/>
    <w:rsid w:val="007F27F4"/>
    <w:rsid w:val="007F6A50"/>
    <w:rsid w:val="008107E9"/>
    <w:rsid w:val="008143C1"/>
    <w:rsid w:val="00817694"/>
    <w:rsid w:val="00831F39"/>
    <w:rsid w:val="00861F02"/>
    <w:rsid w:val="00863794"/>
    <w:rsid w:val="0087383F"/>
    <w:rsid w:val="008805CC"/>
    <w:rsid w:val="008A2424"/>
    <w:rsid w:val="008B10BF"/>
    <w:rsid w:val="008B179F"/>
    <w:rsid w:val="008C02FC"/>
    <w:rsid w:val="008D7218"/>
    <w:rsid w:val="008D74A4"/>
    <w:rsid w:val="008E7D12"/>
    <w:rsid w:val="00903015"/>
    <w:rsid w:val="00926638"/>
    <w:rsid w:val="0093738B"/>
    <w:rsid w:val="00954076"/>
    <w:rsid w:val="00955081"/>
    <w:rsid w:val="0096529C"/>
    <w:rsid w:val="00970C0F"/>
    <w:rsid w:val="00986212"/>
    <w:rsid w:val="009920A1"/>
    <w:rsid w:val="00992C92"/>
    <w:rsid w:val="0099555B"/>
    <w:rsid w:val="009A1E73"/>
    <w:rsid w:val="009A5675"/>
    <w:rsid w:val="009B3BD9"/>
    <w:rsid w:val="009B7934"/>
    <w:rsid w:val="009C6F5D"/>
    <w:rsid w:val="009C7288"/>
    <w:rsid w:val="009D52AD"/>
    <w:rsid w:val="009F2A4C"/>
    <w:rsid w:val="00A01357"/>
    <w:rsid w:val="00A06ABC"/>
    <w:rsid w:val="00A2295F"/>
    <w:rsid w:val="00A32E62"/>
    <w:rsid w:val="00A355E8"/>
    <w:rsid w:val="00A44DF1"/>
    <w:rsid w:val="00A7263E"/>
    <w:rsid w:val="00A83B99"/>
    <w:rsid w:val="00A90DBA"/>
    <w:rsid w:val="00AA56C9"/>
    <w:rsid w:val="00AB285B"/>
    <w:rsid w:val="00AB7219"/>
    <w:rsid w:val="00AC4114"/>
    <w:rsid w:val="00AC59DD"/>
    <w:rsid w:val="00AD2374"/>
    <w:rsid w:val="00AD3867"/>
    <w:rsid w:val="00AE5DF0"/>
    <w:rsid w:val="00AE6F18"/>
    <w:rsid w:val="00B00BF6"/>
    <w:rsid w:val="00B026E3"/>
    <w:rsid w:val="00B11EF9"/>
    <w:rsid w:val="00B120A6"/>
    <w:rsid w:val="00B21BA3"/>
    <w:rsid w:val="00B24154"/>
    <w:rsid w:val="00B24C97"/>
    <w:rsid w:val="00B269DC"/>
    <w:rsid w:val="00B32C50"/>
    <w:rsid w:val="00B75080"/>
    <w:rsid w:val="00B97058"/>
    <w:rsid w:val="00BA1843"/>
    <w:rsid w:val="00BB0D8E"/>
    <w:rsid w:val="00BB3B40"/>
    <w:rsid w:val="00BB67EE"/>
    <w:rsid w:val="00BD29D9"/>
    <w:rsid w:val="00BF32A1"/>
    <w:rsid w:val="00C06832"/>
    <w:rsid w:val="00C358E3"/>
    <w:rsid w:val="00C35911"/>
    <w:rsid w:val="00C35D00"/>
    <w:rsid w:val="00C52614"/>
    <w:rsid w:val="00C71B9D"/>
    <w:rsid w:val="00C93714"/>
    <w:rsid w:val="00CA50BC"/>
    <w:rsid w:val="00CB0D89"/>
    <w:rsid w:val="00CC5F1A"/>
    <w:rsid w:val="00CD6CFE"/>
    <w:rsid w:val="00CE09A8"/>
    <w:rsid w:val="00CE5AB6"/>
    <w:rsid w:val="00CF2BBE"/>
    <w:rsid w:val="00D023CD"/>
    <w:rsid w:val="00D23082"/>
    <w:rsid w:val="00D404EC"/>
    <w:rsid w:val="00D42A74"/>
    <w:rsid w:val="00DA4C05"/>
    <w:rsid w:val="00DB3E05"/>
    <w:rsid w:val="00DC01C7"/>
    <w:rsid w:val="00DC1756"/>
    <w:rsid w:val="00DC3697"/>
    <w:rsid w:val="00DD222A"/>
    <w:rsid w:val="00DE67F4"/>
    <w:rsid w:val="00E00034"/>
    <w:rsid w:val="00E01031"/>
    <w:rsid w:val="00E01AA3"/>
    <w:rsid w:val="00E16596"/>
    <w:rsid w:val="00E2092E"/>
    <w:rsid w:val="00E25053"/>
    <w:rsid w:val="00E25D18"/>
    <w:rsid w:val="00E3193B"/>
    <w:rsid w:val="00E443DA"/>
    <w:rsid w:val="00E578E5"/>
    <w:rsid w:val="00E74DEE"/>
    <w:rsid w:val="00E82B1A"/>
    <w:rsid w:val="00E91BD6"/>
    <w:rsid w:val="00EB6129"/>
    <w:rsid w:val="00EF7065"/>
    <w:rsid w:val="00F02237"/>
    <w:rsid w:val="00F07155"/>
    <w:rsid w:val="00F139A8"/>
    <w:rsid w:val="00F23066"/>
    <w:rsid w:val="00F24F93"/>
    <w:rsid w:val="00F5572F"/>
    <w:rsid w:val="00F833B6"/>
    <w:rsid w:val="00F928FA"/>
    <w:rsid w:val="00F95542"/>
    <w:rsid w:val="00FC41A0"/>
    <w:rsid w:val="00FD328F"/>
    <w:rsid w:val="00FD6DFD"/>
    <w:rsid w:val="00FE2229"/>
    <w:rsid w:val="00FE495F"/>
    <w:rsid w:val="00FE4D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2591A26"/>
  <w15:chartTrackingRefBased/>
  <w15:docId w15:val="{A8F1A9C4-F012-41E5-AC4A-A75917130B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5610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61058"/>
  </w:style>
  <w:style w:type="paragraph" w:styleId="Stopka">
    <w:name w:val="footer"/>
    <w:basedOn w:val="Normalny"/>
    <w:link w:val="StopkaZnak"/>
    <w:uiPriority w:val="99"/>
    <w:unhideWhenUsed/>
    <w:rsid w:val="005610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61058"/>
  </w:style>
  <w:style w:type="table" w:styleId="Tabela-Siatka">
    <w:name w:val="Table Grid"/>
    <w:basedOn w:val="Standardowy"/>
    <w:uiPriority w:val="39"/>
    <w:rsid w:val="005610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561058"/>
    <w:pPr>
      <w:ind w:left="720"/>
      <w:contextualSpacing/>
    </w:pPr>
  </w:style>
  <w:style w:type="paragraph" w:customStyle="1" w:styleId="Default">
    <w:name w:val="Default"/>
    <w:rsid w:val="00BB0D8E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02E2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02E2E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00A0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00A05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00A05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00A0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00A05"/>
    <w:rPr>
      <w:b/>
      <w:bCs/>
      <w:sz w:val="20"/>
      <w:szCs w:val="20"/>
    </w:rPr>
  </w:style>
  <w:style w:type="character" w:styleId="Hipercze">
    <w:name w:val="Hyperlink"/>
    <w:basedOn w:val="Domylnaczcionkaakapitu"/>
    <w:uiPriority w:val="99"/>
    <w:unhideWhenUsed/>
    <w:rsid w:val="000C3B7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6264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://www.gs1pl.org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isl xmlns:xsd="http://www.w3.org/2001/XMLSchema" xmlns:xsi="http://www.w3.org/2001/XMLSchema-instance" xmlns="http://www.boldonjames.com/2008/01/sie/internal/label" sislVersion="0" policy="8417b2fb-54a7-4fbc-b023-b6b37b7a623f" origin="defaultValue">
  <element uid="d7220eed-17a6-431d-810c-83a0ddfed893" value=""/>
</sisl>
</file>

<file path=customXml/item3.xml><?xml version="1.0" encoding="utf-8"?>
<WrappedLabelInfo xmlns:xsd="http://www.w3.org/2001/XMLSchema" xmlns:xsi="http://www.w3.org/2001/XMLSchema-instance" xmlns="http://www.boldonjames.com/2016/02/Classifier/internal/wrappedLabelInfo">
  <Value>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</Value>
  <Signature xmlns="http://www.w3.org/2000/09/xmldsig#">
    <SignedInfo>
      <CanonicalizationMethod Algorithm="http://www.w3.org/TR/2001/REC-xml-c14n-20010315"/>
      <SignatureMethod Algorithm="http://www.w3.org/2001/04/xmldsig-more#rsa-sha256"/>
      <Reference URI="">
        <Transforms>
          <Transform Algorithm="http://www.w3.org/2000/09/xmldsig#enveloped-signature"/>
        </Transforms>
        <DigestMethod Algorithm="http://www.w3.org/2001/04/xmlenc#sha256"/>
        <DigestValue>oV4FC+Dc8KpnhyIyaWwb6tvS57wNgWFPSnarjuuw6lo=</DigestValue>
      </Reference>
      <Reference URI="#INFO">
        <DigestMethod Algorithm="http://www.w3.org/2001/04/xmlenc#sha256"/>
        <DigestValue>qggB5qd5CiBF3Se3/ULFun8kJUlwdUtOqsLuKcFz9fQ=</DigestValue>
      </Reference>
    </SignedInfo>
    <SignatureValue>RxgesvuwB7cxUcJBoDdwQfhNaDEdxJa9e1w2c4KpEE+9I5SY5zca4EN3kEgJUh+hbnGhdz50RgGCKxp2t1UEuQ==</SignatureValue>
    <Object Id="INFO">
      <ArrayOfString xmlns:xsd="http://www.w3.org/2001/XMLSchema" xmlns:xsi="http://www.w3.org/2001/XMLSchema-instance" xmlns="">
        <string>QtUGkoptPm19ng7foeVUw4/fKkSLI+Gv</string>
      </ArrayOfString>
    </Object>
  </Signature>
</WrappedLabelInfo>
</file>

<file path=customXml/itemProps1.xml><?xml version="1.0" encoding="utf-8"?>
<ds:datastoreItem xmlns:ds="http://schemas.openxmlformats.org/officeDocument/2006/customXml" ds:itemID="{3C26C6D4-F454-42A4-A2B2-D949FFDC0E6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34BA830-09D8-4967-BAA0-295A7CF2AB27}">
  <ds:schemaRefs>
    <ds:schemaRef ds:uri="http://www.w3.org/2001/XMLSchema"/>
    <ds:schemaRef ds:uri="http://www.boldonjames.com/2008/01/sie/internal/label"/>
  </ds:schemaRefs>
</ds:datastoreItem>
</file>

<file path=customXml/itemProps3.xml><?xml version="1.0" encoding="utf-8"?>
<ds:datastoreItem xmlns:ds="http://schemas.openxmlformats.org/officeDocument/2006/customXml" ds:itemID="{3975DD8D-3D38-41A6-9AB3-92F7775B7B36}">
  <ds:schemaRefs>
    <ds:schemaRef ds:uri="http://www.w3.org/2001/XMLSchema"/>
    <ds:schemaRef ds:uri="http://www.boldonjames.com/2016/02/Classifier/internal/wrappedLabelInfo"/>
    <ds:schemaRef ds:uri="http://www.w3.org/2000/09/xmldsig#"/>
    <ds:schemaRef ds:uri="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8</Pages>
  <Words>1458</Words>
  <Characters>9426</Characters>
  <Application>Microsoft Office Word</Application>
  <DocSecurity>0</DocSecurity>
  <Lines>283</Lines>
  <Paragraphs>125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Resort Obrony Narodowej</Company>
  <LinksUpToDate>false</LinksUpToDate>
  <CharactersWithSpaces>10938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Biłgorajski Krzysztof</dc:creator>
  <cp:keywords/>
  <dc:description/>
  <cp:lastModifiedBy>Pałęga Kacper</cp:lastModifiedBy>
  <cp:revision>5</cp:revision>
  <cp:lastPrinted>2024-04-19T08:20:00Z</cp:lastPrinted>
  <dcterms:created xsi:type="dcterms:W3CDTF">2026-03-12T13:27:00Z</dcterms:created>
  <dcterms:modified xsi:type="dcterms:W3CDTF">2026-03-25T12:17:00Z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a421c5f7-bab2-4b3c-af33-92ef64ece6cd</vt:lpwstr>
  </property>
  <property fmtid="{D5CDD505-2E9C-101B-9397-08002B2CF9AE}" pid="3" name="bjDocumentSecurityLabel">
    <vt:lpwstr>[d7220eed-17a6-431d-810c-83a0ddfed893]</vt:lpwstr>
  </property>
  <property fmtid="{D5CDD505-2E9C-101B-9397-08002B2CF9AE}" pid="4" name="bjPortionMark">
    <vt:lpwstr>[JAW]</vt:lpwstr>
  </property>
  <property fmtid="{D5CDD505-2E9C-101B-9397-08002B2CF9AE}" pid="5" name="bjClsUserRVM">
    <vt:lpwstr>[]</vt:lpwstr>
  </property>
  <property fmtid="{D5CDD505-2E9C-101B-9397-08002B2CF9AE}" pid="6" name="bjSaver">
    <vt:lpwstr>3Gab5RAR5exlIcisQEgrMrKeoRxRMN+S</vt:lpwstr>
  </property>
  <property fmtid="{D5CDD505-2E9C-101B-9397-08002B2CF9AE}" pid="7" name="s5636:Creator type=author">
    <vt:lpwstr>Biłgorajski Krzysztof</vt:lpwstr>
  </property>
  <property fmtid="{D5CDD505-2E9C-101B-9397-08002B2CF9AE}" pid="8" name="s5636:Creator type=organization">
    <vt:lpwstr>MILNET-Z</vt:lpwstr>
  </property>
  <property fmtid="{D5CDD505-2E9C-101B-9397-08002B2CF9AE}" pid="9" name="UniqueDocumentKey">
    <vt:lpwstr>f0691edf-2e44-417e-8704-0cec48e93c35</vt:lpwstr>
  </property>
  <property fmtid="{D5CDD505-2E9C-101B-9397-08002B2CF9AE}" pid="10" name="bjpmDocIH">
    <vt:lpwstr>zYQ4Zgx1H4HRbx8DlUxUA4HQBx7nR7Ss</vt:lpwstr>
  </property>
  <property fmtid="{D5CDD505-2E9C-101B-9397-08002B2CF9AE}" pid="11" name="bjDocumentLabelXML">
    <vt:lpwstr>&lt;?xml version="1.0" encoding="us-ascii"?&gt;&lt;sisl xmlns:xsd="http://www.w3.org/2001/XMLSchema" xmlns:xsi="http://www.w3.org/2001/XMLSchema-instance" sislVersion="0" policy="8417b2fb-54a7-4fbc-b023-b6b37b7a623f" origin="defaultValue" xmlns="http://www.boldonj</vt:lpwstr>
  </property>
  <property fmtid="{D5CDD505-2E9C-101B-9397-08002B2CF9AE}" pid="12" name="bjDocumentLabelXML-0">
    <vt:lpwstr>ames.com/2008/01/sie/internal/label"&gt;&lt;element uid="d7220eed-17a6-431d-810c-83a0ddfed893" value="" /&gt;&lt;/sisl&gt;</vt:lpwstr>
  </property>
  <property fmtid="{D5CDD505-2E9C-101B-9397-08002B2CF9AE}" pid="13" name="s5636:Creator type=IP">
    <vt:lpwstr>10.60.29.72</vt:lpwstr>
  </property>
</Properties>
</file>